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9E12" w14:textId="0C9790F1" w:rsidR="004C5EE3" w:rsidRPr="00E046D9" w:rsidRDefault="00B313D5" w:rsidP="004D20D6">
      <w:pPr>
        <w:jc w:val="center"/>
        <w:rPr>
          <w:rFonts w:ascii="Times New Roman" w:eastAsia="標楷體" w:hAnsi="Times New Roman" w:cs="Times New Roman"/>
          <w:b/>
          <w:sz w:val="32"/>
          <w:szCs w:val="32"/>
        </w:rPr>
      </w:pPr>
      <w:r>
        <w:rPr>
          <w:rFonts w:ascii="Times New Roman" w:eastAsia="標楷體" w:hAnsi="Times New Roman" w:cs="Times New Roman" w:hint="eastAsia"/>
          <w:b/>
          <w:noProof/>
          <w:sz w:val="32"/>
          <w:szCs w:val="32"/>
        </w:rPr>
        <w:drawing>
          <wp:anchor distT="0" distB="0" distL="114300" distR="114300" simplePos="0" relativeHeight="251658240" behindDoc="0" locked="0" layoutInCell="1" allowOverlap="1" wp14:anchorId="513121AE" wp14:editId="45287652">
            <wp:simplePos x="0" y="0"/>
            <wp:positionH relativeFrom="column">
              <wp:posOffset>-199390</wp:posOffset>
            </wp:positionH>
            <wp:positionV relativeFrom="paragraph">
              <wp:posOffset>-85090</wp:posOffset>
            </wp:positionV>
            <wp:extent cx="828675" cy="709930"/>
            <wp:effectExtent l="0" t="0" r="952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408">
        <w:rPr>
          <w:rFonts w:ascii="Times New Roman" w:eastAsia="標楷體" w:hAnsi="Times New Roman" w:cs="Times New Roman" w:hint="eastAsia"/>
          <w:b/>
          <w:sz w:val="32"/>
          <w:szCs w:val="32"/>
        </w:rPr>
        <w:t xml:space="preserve">     </w:t>
      </w:r>
      <w:r w:rsidR="005D7F01" w:rsidRPr="000B3CE2">
        <w:rPr>
          <w:rFonts w:ascii="Times New Roman" w:eastAsia="標楷體" w:hAnsi="Times New Roman" w:cs="Times New Roman"/>
          <w:b/>
          <w:sz w:val="32"/>
          <w:szCs w:val="32"/>
        </w:rPr>
        <w:t>臺中市葳格高級中學</w:t>
      </w:r>
      <w:r w:rsidR="005D7F01" w:rsidRPr="000B3CE2">
        <w:rPr>
          <w:rFonts w:ascii="Times New Roman" w:eastAsia="標楷體" w:hAnsi="Times New Roman" w:cs="Times New Roman"/>
          <w:b/>
          <w:sz w:val="32"/>
          <w:szCs w:val="32"/>
        </w:rPr>
        <w:t xml:space="preserve"> 11</w:t>
      </w:r>
      <w:r w:rsidR="00320D14">
        <w:rPr>
          <w:rFonts w:ascii="Times New Roman" w:eastAsia="標楷體" w:hAnsi="Times New Roman" w:cs="Times New Roman" w:hint="eastAsia"/>
          <w:b/>
          <w:sz w:val="32"/>
          <w:szCs w:val="32"/>
        </w:rPr>
        <w:t>4</w:t>
      </w:r>
      <w:r w:rsidR="005D7F01" w:rsidRPr="000B3CE2">
        <w:rPr>
          <w:rFonts w:ascii="Times New Roman" w:eastAsia="標楷體" w:hAnsi="Times New Roman" w:cs="Times New Roman"/>
          <w:b/>
          <w:sz w:val="32"/>
          <w:szCs w:val="32"/>
        </w:rPr>
        <w:t xml:space="preserve"> </w:t>
      </w:r>
      <w:r w:rsidR="005D7F01" w:rsidRPr="000B3CE2">
        <w:rPr>
          <w:rFonts w:ascii="Times New Roman" w:eastAsia="標楷體" w:hAnsi="Times New Roman" w:cs="Times New Roman"/>
          <w:b/>
          <w:sz w:val="32"/>
          <w:szCs w:val="32"/>
        </w:rPr>
        <w:t>學年度</w:t>
      </w:r>
      <w:r w:rsidR="006801EF" w:rsidRPr="000B3CE2">
        <w:rPr>
          <w:rFonts w:ascii="Times New Roman" w:eastAsia="標楷體" w:hAnsi="Times New Roman" w:cs="Times New Roman" w:hint="eastAsia"/>
          <w:b/>
          <w:sz w:val="32"/>
          <w:szCs w:val="32"/>
        </w:rPr>
        <w:t>第</w:t>
      </w:r>
      <w:r w:rsidR="008E6D9A">
        <w:rPr>
          <w:rFonts w:ascii="Times New Roman" w:eastAsia="標楷體" w:hAnsi="Times New Roman" w:cs="Times New Roman" w:hint="eastAsia"/>
          <w:b/>
          <w:sz w:val="32"/>
          <w:szCs w:val="32"/>
        </w:rPr>
        <w:t>二</w:t>
      </w:r>
      <w:r w:rsidR="006801EF" w:rsidRPr="000B3CE2">
        <w:rPr>
          <w:rFonts w:ascii="Times New Roman" w:eastAsia="標楷體" w:hAnsi="Times New Roman" w:cs="Times New Roman" w:hint="eastAsia"/>
          <w:b/>
          <w:sz w:val="32"/>
          <w:szCs w:val="32"/>
        </w:rPr>
        <w:t>學期</w:t>
      </w:r>
      <w:r w:rsidR="005D7F01" w:rsidRPr="000B3CE2">
        <w:rPr>
          <w:rFonts w:ascii="Times New Roman" w:eastAsia="標楷體" w:hAnsi="Times New Roman" w:cs="Times New Roman"/>
          <w:b/>
          <w:sz w:val="32"/>
          <w:szCs w:val="32"/>
        </w:rPr>
        <w:t>課程學習成果內容說明</w:t>
      </w:r>
    </w:p>
    <w:p w14:paraId="0D95EC16" w14:textId="77777777" w:rsidR="00E046D9" w:rsidRPr="00E046D9" w:rsidRDefault="00E046D9" w:rsidP="004D20D6">
      <w:pPr>
        <w:jc w:val="center"/>
        <w:rPr>
          <w:rFonts w:ascii="Times New Roman" w:eastAsia="標楷體" w:hAnsi="Times New Roman" w:cs="Times New Roman"/>
          <w:b/>
          <w:sz w:val="30"/>
          <w:szCs w:val="30"/>
        </w:rPr>
      </w:pPr>
    </w:p>
    <w:tbl>
      <w:tblPr>
        <w:tblStyle w:val="a3"/>
        <w:tblW w:w="10201" w:type="dxa"/>
        <w:tblLook w:val="04A0" w:firstRow="1" w:lastRow="0" w:firstColumn="1" w:lastColumn="0" w:noHBand="0" w:noVBand="1"/>
      </w:tblPr>
      <w:tblGrid>
        <w:gridCol w:w="988"/>
        <w:gridCol w:w="1984"/>
        <w:gridCol w:w="1559"/>
        <w:gridCol w:w="2127"/>
        <w:gridCol w:w="1365"/>
        <w:gridCol w:w="2178"/>
      </w:tblGrid>
      <w:tr w:rsidR="005D7F01" w:rsidRPr="004D20D6" w14:paraId="43AD8A95" w14:textId="77777777" w:rsidTr="00935A4D">
        <w:trPr>
          <w:trHeight w:val="759"/>
        </w:trPr>
        <w:tc>
          <w:tcPr>
            <w:tcW w:w="988" w:type="dxa"/>
          </w:tcPr>
          <w:p w14:paraId="4B8ECFC6" w14:textId="77777777" w:rsidR="005D7F01" w:rsidRPr="004D20D6" w:rsidRDefault="006801EF" w:rsidP="00D55ACD">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科別</w:t>
            </w:r>
            <w:r w:rsidR="005D7F01" w:rsidRPr="004D20D6">
              <w:rPr>
                <w:rFonts w:ascii="Times New Roman" w:eastAsia="標楷體" w:hAnsi="Times New Roman" w:cs="Times New Roman"/>
                <w:sz w:val="28"/>
                <w:szCs w:val="28"/>
              </w:rPr>
              <w:t>年級</w:t>
            </w:r>
          </w:p>
        </w:tc>
        <w:tc>
          <w:tcPr>
            <w:tcW w:w="1984" w:type="dxa"/>
          </w:tcPr>
          <w:p w14:paraId="40C5B938" w14:textId="77777777" w:rsidR="005D7F01" w:rsidRPr="004D20D6" w:rsidRDefault="002B514E" w:rsidP="002B514E">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職業</w:t>
            </w:r>
            <w:r w:rsidR="00EE55E9">
              <w:rPr>
                <w:rFonts w:ascii="Times New Roman" w:eastAsia="標楷體" w:hAnsi="Times New Roman" w:cs="Times New Roman" w:hint="eastAsia"/>
                <w:sz w:val="28"/>
                <w:szCs w:val="28"/>
              </w:rPr>
              <w:t>科</w:t>
            </w:r>
            <w:r>
              <w:rPr>
                <w:rFonts w:ascii="Times New Roman" w:eastAsia="標楷體" w:hAnsi="Times New Roman" w:cs="Times New Roman" w:hint="eastAsia"/>
                <w:sz w:val="28"/>
                <w:szCs w:val="28"/>
              </w:rPr>
              <w:t>三</w:t>
            </w:r>
            <w:r w:rsidR="00EE55E9">
              <w:rPr>
                <w:rFonts w:ascii="Times New Roman" w:eastAsia="標楷體" w:hAnsi="Times New Roman" w:cs="Times New Roman" w:hint="eastAsia"/>
                <w:sz w:val="28"/>
                <w:szCs w:val="28"/>
              </w:rPr>
              <w:t>年級</w:t>
            </w:r>
          </w:p>
        </w:tc>
        <w:tc>
          <w:tcPr>
            <w:tcW w:w="1559" w:type="dxa"/>
          </w:tcPr>
          <w:p w14:paraId="7C5F6E75" w14:textId="77777777" w:rsidR="005D7F01" w:rsidRPr="004D20D6" w:rsidRDefault="006801EF" w:rsidP="006B33C0">
            <w:pPr>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適用班級</w:t>
            </w:r>
          </w:p>
        </w:tc>
        <w:tc>
          <w:tcPr>
            <w:tcW w:w="2127" w:type="dxa"/>
          </w:tcPr>
          <w:p w14:paraId="741D8BE4" w14:textId="77777777" w:rsidR="005D7F01" w:rsidRPr="004D20D6" w:rsidRDefault="002B514E" w:rsidP="006B33C0">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餐三甲</w:t>
            </w:r>
          </w:p>
        </w:tc>
        <w:tc>
          <w:tcPr>
            <w:tcW w:w="1365" w:type="dxa"/>
          </w:tcPr>
          <w:p w14:paraId="2C8CA0BE" w14:textId="77777777" w:rsidR="005D7F01" w:rsidRPr="004D20D6" w:rsidRDefault="006801EF" w:rsidP="006B33C0">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設計教師</w:t>
            </w:r>
          </w:p>
        </w:tc>
        <w:tc>
          <w:tcPr>
            <w:tcW w:w="2178" w:type="dxa"/>
          </w:tcPr>
          <w:p w14:paraId="29FF56B1" w14:textId="0BCBF6C8" w:rsidR="005D7F01" w:rsidRPr="004D20D6" w:rsidRDefault="002B514E" w:rsidP="006B33C0">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蔡</w:t>
            </w:r>
            <w:r w:rsidR="003D7683">
              <w:rPr>
                <w:rFonts w:ascii="Times New Roman" w:eastAsia="標楷體" w:hAnsi="Times New Roman" w:cs="Times New Roman" w:hint="eastAsia"/>
                <w:sz w:val="28"/>
                <w:szCs w:val="28"/>
              </w:rPr>
              <w:t>穎軍</w:t>
            </w:r>
          </w:p>
        </w:tc>
      </w:tr>
      <w:tr w:rsidR="005D7F01" w:rsidRPr="004D20D6" w14:paraId="76FBAD61" w14:textId="77777777" w:rsidTr="00D55ACD">
        <w:tc>
          <w:tcPr>
            <w:tcW w:w="988" w:type="dxa"/>
            <w:vAlign w:val="center"/>
          </w:tcPr>
          <w:p w14:paraId="73AA5E80" w14:textId="77777777" w:rsidR="005D7F01" w:rsidRPr="004D20D6" w:rsidRDefault="007F5763" w:rsidP="00D55ACD">
            <w:pPr>
              <w:spacing w:line="40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課程名稱</w:t>
            </w:r>
          </w:p>
        </w:tc>
        <w:tc>
          <w:tcPr>
            <w:tcW w:w="9213" w:type="dxa"/>
            <w:gridSpan w:val="5"/>
          </w:tcPr>
          <w:p w14:paraId="69F855AD" w14:textId="77777777" w:rsidR="005D7F01" w:rsidRPr="004D20D6" w:rsidRDefault="008A50EB" w:rsidP="00D93ABA">
            <w:pPr>
              <w:rPr>
                <w:rFonts w:ascii="Times New Roman" w:eastAsia="標楷體" w:hAnsi="Times New Roman" w:cs="Times New Roman"/>
                <w:sz w:val="28"/>
                <w:szCs w:val="28"/>
              </w:rPr>
            </w:pPr>
            <w:r>
              <w:rPr>
                <w:rFonts w:ascii="Times New Roman" w:eastAsia="標楷體" w:hAnsi="Times New Roman" w:cs="Times New Roman" w:hint="eastAsia"/>
                <w:sz w:val="28"/>
                <w:szCs w:val="28"/>
              </w:rPr>
              <w:t>進階</w:t>
            </w:r>
            <w:r w:rsidR="00EE55E9">
              <w:rPr>
                <w:rFonts w:ascii="Times New Roman" w:eastAsia="標楷體" w:hAnsi="Times New Roman" w:cs="Times New Roman" w:hint="eastAsia"/>
                <w:sz w:val="28"/>
                <w:szCs w:val="28"/>
              </w:rPr>
              <w:t>數學</w:t>
            </w:r>
          </w:p>
        </w:tc>
      </w:tr>
      <w:tr w:rsidR="007F5763" w:rsidRPr="004D20D6" w14:paraId="268CC936" w14:textId="77777777" w:rsidTr="00D55ACD">
        <w:trPr>
          <w:trHeight w:val="1249"/>
        </w:trPr>
        <w:tc>
          <w:tcPr>
            <w:tcW w:w="988" w:type="dxa"/>
            <w:vAlign w:val="center"/>
          </w:tcPr>
          <w:p w14:paraId="303752C8" w14:textId="77777777" w:rsidR="007F5763" w:rsidRPr="004D20D6" w:rsidRDefault="007F5763" w:rsidP="00D55ACD">
            <w:pPr>
              <w:spacing w:line="40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對應</w:t>
            </w:r>
            <w:r w:rsidR="00CF35AD" w:rsidRPr="004D20D6">
              <w:rPr>
                <w:rFonts w:ascii="Times New Roman" w:eastAsia="標楷體" w:hAnsi="Times New Roman" w:cs="Times New Roman"/>
                <w:sz w:val="28"/>
                <w:szCs w:val="28"/>
              </w:rPr>
              <w:t>主題</w:t>
            </w:r>
            <w:r w:rsidRPr="004D20D6">
              <w:rPr>
                <w:rFonts w:ascii="Times New Roman" w:eastAsia="標楷體" w:hAnsi="Times New Roman" w:cs="Times New Roman"/>
                <w:sz w:val="28"/>
                <w:szCs w:val="28"/>
              </w:rPr>
              <w:t>(</w:t>
            </w:r>
            <w:r w:rsidRPr="004D20D6">
              <w:rPr>
                <w:rFonts w:ascii="Times New Roman" w:eastAsia="標楷體" w:hAnsi="Times New Roman" w:cs="Times New Roman"/>
                <w:sz w:val="28"/>
                <w:szCs w:val="28"/>
              </w:rPr>
              <w:t>單元</w:t>
            </w:r>
            <w:r w:rsidRPr="004D20D6">
              <w:rPr>
                <w:rFonts w:ascii="Times New Roman" w:eastAsia="標楷體" w:hAnsi="Times New Roman" w:cs="Times New Roman"/>
                <w:sz w:val="28"/>
                <w:szCs w:val="28"/>
              </w:rPr>
              <w:t>)</w:t>
            </w:r>
          </w:p>
        </w:tc>
        <w:tc>
          <w:tcPr>
            <w:tcW w:w="9213" w:type="dxa"/>
            <w:gridSpan w:val="5"/>
          </w:tcPr>
          <w:p w14:paraId="556F95E7" w14:textId="77777777" w:rsidR="008A50EB" w:rsidRDefault="00312418" w:rsidP="008A50EB">
            <w:pPr>
              <w:spacing w:line="4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龍騰高</w:t>
            </w:r>
            <w:r w:rsidR="008E402D">
              <w:rPr>
                <w:rFonts w:ascii="Times New Roman" w:eastAsia="標楷體" w:hAnsi="Times New Roman" w:cs="Times New Roman" w:hint="eastAsia"/>
                <w:sz w:val="28"/>
                <w:szCs w:val="28"/>
              </w:rPr>
              <w:t>職</w:t>
            </w:r>
            <w:r>
              <w:rPr>
                <w:rFonts w:ascii="Times New Roman" w:eastAsia="標楷體" w:hAnsi="Times New Roman" w:cs="Times New Roman" w:hint="eastAsia"/>
                <w:sz w:val="28"/>
                <w:szCs w:val="28"/>
              </w:rPr>
              <w:t>數學</w:t>
            </w:r>
            <w:r w:rsidR="008A50EB">
              <w:rPr>
                <w:rFonts w:ascii="Times New Roman" w:eastAsia="標楷體" w:hAnsi="Times New Roman" w:cs="Times New Roman" w:hint="eastAsia"/>
                <w:sz w:val="28"/>
                <w:szCs w:val="28"/>
              </w:rPr>
              <w:t>:</w:t>
            </w:r>
          </w:p>
          <w:p w14:paraId="34D69131" w14:textId="77777777" w:rsidR="00312418" w:rsidRPr="00255947" w:rsidRDefault="00304B48" w:rsidP="00D72575">
            <w:pPr>
              <w:spacing w:line="4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圓</w:t>
            </w:r>
            <w:r>
              <w:rPr>
                <w:rFonts w:ascii="Times New Roman" w:eastAsia="標楷體" w:hAnsi="Times New Roman" w:cs="Times New Roman"/>
                <w:sz w:val="28"/>
                <w:szCs w:val="28"/>
              </w:rPr>
              <w:t>與直線</w:t>
            </w:r>
            <w:r w:rsidR="00D72575">
              <w:rPr>
                <w:rFonts w:ascii="Times New Roman" w:eastAsia="標楷體" w:hAnsi="Times New Roman" w:cs="Times New Roman"/>
                <w:sz w:val="28"/>
                <w:szCs w:val="28"/>
              </w:rPr>
              <w:t>、排列組合</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機率與統計</w:t>
            </w:r>
          </w:p>
        </w:tc>
      </w:tr>
      <w:tr w:rsidR="008A5A31" w:rsidRPr="004D20D6" w14:paraId="0DEBB1A8" w14:textId="77777777" w:rsidTr="00935A4D">
        <w:trPr>
          <w:trHeight w:val="1038"/>
        </w:trPr>
        <w:tc>
          <w:tcPr>
            <w:tcW w:w="988" w:type="dxa"/>
            <w:vMerge w:val="restart"/>
            <w:vAlign w:val="center"/>
          </w:tcPr>
          <w:p w14:paraId="020FF03E" w14:textId="77777777" w:rsidR="008A5A31" w:rsidRPr="004D20D6" w:rsidRDefault="008A5A31" w:rsidP="00D55ACD">
            <w:pPr>
              <w:spacing w:line="40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課程簡述</w:t>
            </w:r>
          </w:p>
        </w:tc>
        <w:tc>
          <w:tcPr>
            <w:tcW w:w="1984" w:type="dxa"/>
            <w:vAlign w:val="center"/>
          </w:tcPr>
          <w:p w14:paraId="388022E9" w14:textId="77777777" w:rsidR="008A5A31" w:rsidRPr="004D20D6" w:rsidRDefault="006801EF" w:rsidP="00F962F8">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w:t>
            </w:r>
            <w:r w:rsidR="008A5A31" w:rsidRPr="004D20D6">
              <w:rPr>
                <w:rFonts w:ascii="Times New Roman" w:eastAsia="標楷體" w:hAnsi="Times New Roman" w:cs="Times New Roman"/>
                <w:sz w:val="28"/>
                <w:szCs w:val="28"/>
              </w:rPr>
              <w:t>目標</w:t>
            </w:r>
          </w:p>
        </w:tc>
        <w:tc>
          <w:tcPr>
            <w:tcW w:w="7229" w:type="dxa"/>
            <w:gridSpan w:val="4"/>
          </w:tcPr>
          <w:p w14:paraId="26C81AD1" w14:textId="77777777" w:rsidR="00BD6F59" w:rsidRPr="00BD6F59" w:rsidRDefault="00BD6F59" w:rsidP="00935A4D">
            <w:pPr>
              <w:pStyle w:val="a4"/>
              <w:numPr>
                <w:ilvl w:val="0"/>
                <w:numId w:val="10"/>
              </w:numPr>
              <w:spacing w:line="400" w:lineRule="exact"/>
              <w:ind w:leftChars="0"/>
              <w:rPr>
                <w:rFonts w:ascii="標楷體" w:eastAsia="標楷體" w:hAnsi="標楷體"/>
                <w:sz w:val="28"/>
                <w:szCs w:val="28"/>
              </w:rPr>
            </w:pPr>
            <w:r w:rsidRPr="00BD6F59">
              <w:rPr>
                <w:rFonts w:ascii="標楷體" w:eastAsia="標楷體" w:hAnsi="標楷體" w:cs="標楷體"/>
                <w:sz w:val="28"/>
                <w:szCs w:val="28"/>
              </w:rPr>
              <w:t>能更加深了解機率與統計的定義與應用</w:t>
            </w:r>
          </w:p>
          <w:p w14:paraId="65B98A0F" w14:textId="77777777" w:rsidR="00BD6F59" w:rsidRPr="00BD6F59" w:rsidRDefault="00BD6F59" w:rsidP="00935A4D">
            <w:pPr>
              <w:pStyle w:val="a4"/>
              <w:numPr>
                <w:ilvl w:val="0"/>
                <w:numId w:val="10"/>
              </w:numPr>
              <w:spacing w:line="400" w:lineRule="exact"/>
              <w:ind w:leftChars="0"/>
              <w:rPr>
                <w:rFonts w:ascii="標楷體" w:eastAsia="標楷體" w:hAnsi="標楷體"/>
                <w:sz w:val="28"/>
                <w:szCs w:val="28"/>
              </w:rPr>
            </w:pPr>
            <w:r w:rsidRPr="00BD6F59">
              <w:rPr>
                <w:rFonts w:ascii="標楷體" w:eastAsia="標楷體" w:hAnsi="標楷體" w:cs="標楷體"/>
                <w:sz w:val="28"/>
                <w:szCs w:val="28"/>
              </w:rPr>
              <w:t>對於排列組合的題型能清楚分析</w:t>
            </w:r>
            <w:r>
              <w:rPr>
                <w:rFonts w:ascii="標楷體" w:eastAsia="標楷體" w:hAnsi="標楷體" w:cs="標楷體" w:hint="eastAsia"/>
                <w:sz w:val="28"/>
                <w:szCs w:val="28"/>
              </w:rPr>
              <w:t>且</w:t>
            </w:r>
            <w:r w:rsidRPr="00BD6F59">
              <w:rPr>
                <w:rFonts w:ascii="標楷體" w:eastAsia="標楷體" w:hAnsi="標楷體" w:cs="標楷體"/>
                <w:sz w:val="28"/>
                <w:szCs w:val="28"/>
              </w:rPr>
              <w:t>對於機率與統計的延伸題能有效解決</w:t>
            </w:r>
          </w:p>
          <w:p w14:paraId="19F23BE4" w14:textId="77777777" w:rsidR="00D72575" w:rsidRPr="00935A4D" w:rsidRDefault="00D72575" w:rsidP="00935A4D">
            <w:pPr>
              <w:pStyle w:val="a4"/>
              <w:numPr>
                <w:ilvl w:val="0"/>
                <w:numId w:val="10"/>
              </w:numPr>
              <w:spacing w:line="400" w:lineRule="exact"/>
              <w:ind w:leftChars="0"/>
              <w:rPr>
                <w:rFonts w:ascii="標楷體" w:eastAsia="標楷體" w:hAnsi="標楷體"/>
                <w:sz w:val="28"/>
                <w:szCs w:val="28"/>
              </w:rPr>
            </w:pPr>
            <w:r w:rsidRPr="00935A4D">
              <w:rPr>
                <w:rFonts w:ascii="標楷體" w:eastAsia="標楷體" w:hAnsi="標楷體"/>
                <w:sz w:val="28"/>
                <w:szCs w:val="28"/>
              </w:rPr>
              <w:t xml:space="preserve">培養學生基本演算與識圖能力，以應用於解決日常實際問題及未來商業專業及資訊應用領域內實務問題。 </w:t>
            </w:r>
          </w:p>
          <w:p w14:paraId="7CF05684" w14:textId="77777777" w:rsidR="00935A4D" w:rsidRDefault="00BD6F59" w:rsidP="00942B19">
            <w:pPr>
              <w:spacing w:line="400" w:lineRule="exact"/>
              <w:ind w:left="176" w:hangingChars="63" w:hanging="176"/>
              <w:rPr>
                <w:rFonts w:ascii="標楷體" w:eastAsia="標楷體" w:hAnsi="標楷體"/>
                <w:sz w:val="28"/>
                <w:szCs w:val="28"/>
              </w:rPr>
            </w:pPr>
            <w:r>
              <w:rPr>
                <w:rFonts w:ascii="標楷體" w:eastAsia="標楷體" w:hAnsi="標楷體"/>
                <w:sz w:val="28"/>
                <w:szCs w:val="28"/>
              </w:rPr>
              <w:t>4</w:t>
            </w:r>
            <w:r w:rsidR="00935A4D">
              <w:rPr>
                <w:rFonts w:ascii="標楷體" w:eastAsia="標楷體" w:hAnsi="標楷體"/>
                <w:sz w:val="28"/>
                <w:szCs w:val="28"/>
              </w:rPr>
              <w:t>.</w:t>
            </w:r>
            <w:r w:rsidR="00D72575" w:rsidRPr="00935A4D">
              <w:rPr>
                <w:rFonts w:ascii="標楷體" w:eastAsia="標楷體" w:hAnsi="標楷體"/>
                <w:sz w:val="28"/>
                <w:szCs w:val="28"/>
              </w:rPr>
              <w:t>訓練學生運用計算器與電腻軟體，解決日常實際問題</w:t>
            </w:r>
          </w:p>
          <w:p w14:paraId="2B340B1A" w14:textId="77777777" w:rsidR="00D72575" w:rsidRPr="00935A4D" w:rsidRDefault="00D72575" w:rsidP="00935A4D">
            <w:pPr>
              <w:spacing w:line="400" w:lineRule="exact"/>
              <w:ind w:firstLineChars="100" w:firstLine="280"/>
              <w:rPr>
                <w:rFonts w:ascii="標楷體" w:eastAsia="標楷體" w:hAnsi="標楷體"/>
                <w:sz w:val="28"/>
                <w:szCs w:val="28"/>
              </w:rPr>
            </w:pPr>
            <w:r w:rsidRPr="00935A4D">
              <w:rPr>
                <w:rFonts w:ascii="標楷體" w:eastAsia="標楷體" w:hAnsi="標楷體"/>
                <w:sz w:val="28"/>
                <w:szCs w:val="28"/>
              </w:rPr>
              <w:t xml:space="preserve">及未來商業專業及資訊應 用領域內實務問題。 </w:t>
            </w:r>
          </w:p>
          <w:p w14:paraId="069AB5BF" w14:textId="77777777" w:rsidR="00935A4D" w:rsidRDefault="00BD6F59" w:rsidP="00942B19">
            <w:pPr>
              <w:spacing w:line="400" w:lineRule="exact"/>
              <w:ind w:left="176" w:hangingChars="63" w:hanging="176"/>
              <w:rPr>
                <w:rFonts w:ascii="標楷體" w:eastAsia="標楷體" w:hAnsi="標楷體"/>
                <w:sz w:val="28"/>
                <w:szCs w:val="28"/>
              </w:rPr>
            </w:pPr>
            <w:r>
              <w:rPr>
                <w:rFonts w:ascii="標楷體" w:eastAsia="標楷體" w:hAnsi="標楷體"/>
                <w:sz w:val="28"/>
                <w:szCs w:val="28"/>
              </w:rPr>
              <w:t>5</w:t>
            </w:r>
            <w:r w:rsidR="00935A4D">
              <w:rPr>
                <w:rFonts w:ascii="標楷體" w:eastAsia="標楷體" w:hAnsi="標楷體"/>
                <w:sz w:val="28"/>
                <w:szCs w:val="28"/>
              </w:rPr>
              <w:t>.</w:t>
            </w:r>
            <w:r w:rsidR="00D72575" w:rsidRPr="00935A4D">
              <w:rPr>
                <w:rFonts w:ascii="標楷體" w:eastAsia="標楷體" w:hAnsi="標楷體"/>
                <w:sz w:val="28"/>
                <w:szCs w:val="28"/>
              </w:rPr>
              <w:t>增強學生基礎應用能力，以培養學生未來</w:t>
            </w:r>
            <w:r w:rsidR="00D92B6C">
              <w:rPr>
                <w:rFonts w:ascii="標楷體" w:eastAsia="標楷體" w:hAnsi="標楷體" w:hint="eastAsia"/>
                <w:sz w:val="28"/>
                <w:szCs w:val="28"/>
              </w:rPr>
              <w:t>就</w:t>
            </w:r>
            <w:r w:rsidR="00D72575" w:rsidRPr="00935A4D">
              <w:rPr>
                <w:rFonts w:ascii="標楷體" w:eastAsia="標楷體" w:hAnsi="標楷體"/>
                <w:sz w:val="28"/>
                <w:szCs w:val="28"/>
              </w:rPr>
              <w:t>業、繼續進</w:t>
            </w:r>
          </w:p>
          <w:p w14:paraId="783B16EE" w14:textId="77777777" w:rsidR="008A50EB" w:rsidRPr="00935A4D" w:rsidRDefault="00D72575" w:rsidP="00935A4D">
            <w:pPr>
              <w:spacing w:line="400" w:lineRule="exact"/>
              <w:ind w:leftChars="50" w:left="120" w:firstLineChars="50" w:firstLine="140"/>
              <w:rPr>
                <w:rFonts w:ascii="標楷體" w:eastAsia="標楷體" w:hAnsi="標楷體"/>
                <w:sz w:val="28"/>
                <w:szCs w:val="28"/>
              </w:rPr>
            </w:pPr>
            <w:r w:rsidRPr="00935A4D">
              <w:rPr>
                <w:rFonts w:ascii="標楷體" w:eastAsia="標楷體" w:hAnsi="標楷體"/>
                <w:sz w:val="28"/>
                <w:szCs w:val="28"/>
              </w:rPr>
              <w:t>修、自我發展的能力。</w:t>
            </w:r>
          </w:p>
        </w:tc>
      </w:tr>
      <w:tr w:rsidR="008A5A31" w:rsidRPr="004D20D6" w14:paraId="14802688" w14:textId="77777777" w:rsidTr="00935A4D">
        <w:trPr>
          <w:trHeight w:val="966"/>
        </w:trPr>
        <w:tc>
          <w:tcPr>
            <w:tcW w:w="988" w:type="dxa"/>
            <w:vMerge/>
            <w:vAlign w:val="center"/>
          </w:tcPr>
          <w:p w14:paraId="260B43FD" w14:textId="77777777" w:rsidR="008A5A31" w:rsidRPr="004D20D6" w:rsidRDefault="008A5A31" w:rsidP="00705BA1">
            <w:pPr>
              <w:jc w:val="center"/>
              <w:rPr>
                <w:rFonts w:ascii="Times New Roman" w:eastAsia="標楷體" w:hAnsi="Times New Roman" w:cs="Times New Roman"/>
                <w:sz w:val="28"/>
                <w:szCs w:val="28"/>
              </w:rPr>
            </w:pPr>
          </w:p>
        </w:tc>
        <w:tc>
          <w:tcPr>
            <w:tcW w:w="1984" w:type="dxa"/>
            <w:vAlign w:val="center"/>
          </w:tcPr>
          <w:p w14:paraId="193BFF1A" w14:textId="77777777" w:rsidR="008A5A31" w:rsidRPr="004D20D6" w:rsidRDefault="008A5A31" w:rsidP="00F962F8">
            <w:pPr>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取材範圍</w:t>
            </w:r>
          </w:p>
        </w:tc>
        <w:tc>
          <w:tcPr>
            <w:tcW w:w="7229" w:type="dxa"/>
            <w:gridSpan w:val="4"/>
          </w:tcPr>
          <w:p w14:paraId="2DB65925" w14:textId="77777777" w:rsidR="008A5A31" w:rsidRDefault="00942B19" w:rsidP="00935A4D">
            <w:pPr>
              <w:spacing w:line="380" w:lineRule="exact"/>
              <w:rPr>
                <w:rFonts w:ascii="標楷體" w:eastAsia="標楷體" w:hAnsi="標楷體"/>
                <w:sz w:val="28"/>
                <w:szCs w:val="28"/>
              </w:rPr>
            </w:pPr>
            <w:r w:rsidRPr="00935A4D">
              <w:rPr>
                <w:rFonts w:ascii="標楷體" w:eastAsia="標楷體" w:hAnsi="標楷體" w:hint="eastAsia"/>
                <w:sz w:val="28"/>
                <w:szCs w:val="28"/>
              </w:rPr>
              <w:t>在</w:t>
            </w:r>
            <w:r w:rsidR="00840272" w:rsidRPr="00935A4D">
              <w:rPr>
                <w:rFonts w:ascii="標楷體" w:eastAsia="標楷體" w:hAnsi="標楷體" w:hint="eastAsia"/>
                <w:sz w:val="28"/>
                <w:szCs w:val="28"/>
              </w:rPr>
              <w:t>教科書與現實</w:t>
            </w:r>
            <w:r w:rsidRPr="00935A4D">
              <w:rPr>
                <w:rFonts w:ascii="標楷體" w:eastAsia="標楷體" w:hAnsi="標楷體" w:hint="eastAsia"/>
                <w:sz w:val="28"/>
                <w:szCs w:val="28"/>
              </w:rPr>
              <w:t>生活中，充斥著許許多多的數學問題，我們可以仔細觀察與分析研究，嘗試使用已學的數學知識予以解釋、驗證。希望學生能從</w:t>
            </w:r>
            <w:r w:rsidR="00840272" w:rsidRPr="00935A4D">
              <w:rPr>
                <w:rFonts w:ascii="標楷體" w:eastAsia="標楷體" w:hAnsi="標楷體" w:hint="eastAsia"/>
                <w:sz w:val="28"/>
                <w:szCs w:val="28"/>
              </w:rPr>
              <w:t>教科書或</w:t>
            </w:r>
            <w:r w:rsidRPr="00935A4D">
              <w:rPr>
                <w:rFonts w:ascii="標楷體" w:eastAsia="標楷體" w:hAnsi="標楷體" w:hint="eastAsia"/>
                <w:sz w:val="28"/>
                <w:szCs w:val="28"/>
              </w:rPr>
              <w:t>生活周遭中找尋感興趣的數學問題或議題，利用所學的知識對此問題、議題做觀察、分析、討論與驗證，並期待能加以延伸。</w:t>
            </w:r>
          </w:p>
          <w:p w14:paraId="4786ABF8" w14:textId="77777777" w:rsidR="00935A4D" w:rsidRPr="00935A4D" w:rsidRDefault="00935A4D" w:rsidP="00D55ACD">
            <w:pPr>
              <w:spacing w:line="280" w:lineRule="exact"/>
              <w:rPr>
                <w:rFonts w:ascii="標楷體" w:eastAsia="標楷體" w:hAnsi="標楷體" w:cs="Times New Roman"/>
                <w:sz w:val="28"/>
                <w:szCs w:val="28"/>
              </w:rPr>
            </w:pPr>
          </w:p>
        </w:tc>
      </w:tr>
      <w:tr w:rsidR="008A5A31" w:rsidRPr="004D20D6" w14:paraId="66875E87" w14:textId="77777777" w:rsidTr="00935A4D">
        <w:tc>
          <w:tcPr>
            <w:tcW w:w="988" w:type="dxa"/>
            <w:vMerge/>
            <w:vAlign w:val="center"/>
          </w:tcPr>
          <w:p w14:paraId="1352F64B" w14:textId="77777777" w:rsidR="008A5A31" w:rsidRPr="004D20D6" w:rsidRDefault="008A5A31" w:rsidP="00705BA1">
            <w:pPr>
              <w:jc w:val="center"/>
              <w:rPr>
                <w:rFonts w:ascii="Times New Roman" w:eastAsia="標楷體" w:hAnsi="Times New Roman" w:cs="Times New Roman"/>
                <w:sz w:val="28"/>
                <w:szCs w:val="28"/>
              </w:rPr>
            </w:pPr>
          </w:p>
        </w:tc>
        <w:tc>
          <w:tcPr>
            <w:tcW w:w="1984" w:type="dxa"/>
            <w:vAlign w:val="center"/>
          </w:tcPr>
          <w:p w14:paraId="70BF4846" w14:textId="77777777" w:rsidR="008A5A31" w:rsidRPr="004D20D6" w:rsidRDefault="008A5A31" w:rsidP="00F962F8">
            <w:pPr>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教學方式</w:t>
            </w:r>
          </w:p>
        </w:tc>
        <w:tc>
          <w:tcPr>
            <w:tcW w:w="7229" w:type="dxa"/>
            <w:gridSpan w:val="4"/>
          </w:tcPr>
          <w:p w14:paraId="7544ABFF" w14:textId="77777777" w:rsidR="008A5A31" w:rsidRPr="004D20D6" w:rsidRDefault="004D20D6" w:rsidP="004D20D6">
            <w:pPr>
              <w:widowControl/>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8A5A31" w:rsidRPr="004D20D6">
              <w:rPr>
                <w:rFonts w:ascii="Times New Roman" w:eastAsia="標楷體" w:hAnsi="Times New Roman" w:cs="Times New Roman"/>
                <w:sz w:val="28"/>
                <w:szCs w:val="28"/>
              </w:rPr>
              <w:t>小組討論</w:t>
            </w:r>
            <w:r>
              <w:rPr>
                <w:rFonts w:ascii="新細明體" w:eastAsia="新細明體" w:hAnsi="新細明體" w:cs="Times New Roman" w:hint="eastAsia"/>
                <w:sz w:val="28"/>
                <w:szCs w:val="28"/>
              </w:rPr>
              <w:t>□</w:t>
            </w:r>
            <w:r w:rsidR="008A5A31" w:rsidRPr="004D20D6">
              <w:rPr>
                <w:rFonts w:ascii="Times New Roman" w:eastAsia="標楷體" w:hAnsi="Times New Roman" w:cs="Times New Roman"/>
                <w:sz w:val="28"/>
                <w:szCs w:val="28"/>
              </w:rPr>
              <w:t>閱讀策略分析</w:t>
            </w:r>
            <w:r w:rsidR="001B519B">
              <w:rPr>
                <w:rFonts w:ascii="Times New Roman" w:eastAsia="標楷體" w:hAnsi="Times New Roman" w:cs="Times New Roman" w:hint="eastAsia"/>
                <w:sz w:val="28"/>
                <w:szCs w:val="28"/>
              </w:rPr>
              <w:t>■</w:t>
            </w:r>
            <w:r w:rsidR="008A5A31" w:rsidRPr="004D20D6">
              <w:rPr>
                <w:rFonts w:ascii="Times New Roman" w:eastAsia="標楷體" w:hAnsi="Times New Roman" w:cs="Times New Roman"/>
                <w:sz w:val="28"/>
                <w:szCs w:val="28"/>
              </w:rPr>
              <w:t>講述</w:t>
            </w:r>
            <w:r w:rsidR="005B11AB">
              <w:rPr>
                <w:rFonts w:ascii="Times New Roman" w:eastAsia="標楷體" w:hAnsi="Times New Roman" w:cs="Times New Roman" w:hint="eastAsia"/>
                <w:sz w:val="28"/>
                <w:szCs w:val="28"/>
              </w:rPr>
              <w:t>法</w:t>
            </w:r>
            <w:r>
              <w:rPr>
                <w:rFonts w:ascii="新細明體" w:eastAsia="新細明體" w:hAnsi="新細明體" w:cs="Times New Roman" w:hint="eastAsia"/>
                <w:sz w:val="28"/>
                <w:szCs w:val="28"/>
              </w:rPr>
              <w:t>□</w:t>
            </w:r>
            <w:r w:rsidR="00C45E12" w:rsidRPr="004D20D6">
              <w:rPr>
                <w:rFonts w:ascii="Times New Roman" w:eastAsia="標楷體" w:hAnsi="Times New Roman" w:cs="Times New Roman"/>
                <w:sz w:val="28"/>
                <w:szCs w:val="28"/>
              </w:rPr>
              <w:t>其它</w:t>
            </w:r>
            <w:r w:rsidR="00C45E12" w:rsidRPr="004D20D6">
              <w:rPr>
                <w:rFonts w:ascii="Times New Roman" w:eastAsia="標楷體" w:hAnsi="Times New Roman" w:cs="Times New Roman"/>
                <w:sz w:val="28"/>
                <w:szCs w:val="28"/>
                <w:u w:val="single"/>
              </w:rPr>
              <w:t xml:space="preserve">    </w:t>
            </w:r>
            <w:r w:rsidR="00E046D9">
              <w:rPr>
                <w:rFonts w:ascii="Times New Roman" w:eastAsia="標楷體" w:hAnsi="Times New Roman" w:cs="Times New Roman" w:hint="eastAsia"/>
                <w:sz w:val="28"/>
                <w:szCs w:val="28"/>
                <w:u w:val="single"/>
              </w:rPr>
              <w:t xml:space="preserve">  </w:t>
            </w:r>
            <w:r w:rsidR="00C45E12" w:rsidRPr="004D20D6">
              <w:rPr>
                <w:rFonts w:ascii="Times New Roman" w:eastAsia="標楷體" w:hAnsi="Times New Roman" w:cs="Times New Roman"/>
                <w:sz w:val="28"/>
                <w:szCs w:val="28"/>
                <w:u w:val="single"/>
              </w:rPr>
              <w:t xml:space="preserve">  </w:t>
            </w:r>
          </w:p>
        </w:tc>
      </w:tr>
      <w:tr w:rsidR="004D20D6" w:rsidRPr="00737C35" w14:paraId="6FC4AB37" w14:textId="77777777" w:rsidTr="00935A4D">
        <w:trPr>
          <w:trHeight w:val="1349"/>
        </w:trPr>
        <w:tc>
          <w:tcPr>
            <w:tcW w:w="988" w:type="dxa"/>
            <w:vMerge w:val="restart"/>
            <w:vAlign w:val="center"/>
          </w:tcPr>
          <w:p w14:paraId="72425BD9" w14:textId="77777777" w:rsidR="004D20D6" w:rsidRPr="004D20D6" w:rsidRDefault="00675374" w:rsidP="00D55ACD">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課程學習</w:t>
            </w:r>
            <w:r w:rsidR="004D20D6" w:rsidRPr="004D20D6">
              <w:rPr>
                <w:rFonts w:ascii="Times New Roman" w:eastAsia="標楷體" w:hAnsi="Times New Roman" w:cs="Times New Roman"/>
                <w:sz w:val="28"/>
                <w:szCs w:val="28"/>
              </w:rPr>
              <w:t>成果說明</w:t>
            </w:r>
          </w:p>
        </w:tc>
        <w:tc>
          <w:tcPr>
            <w:tcW w:w="1984" w:type="dxa"/>
            <w:vAlign w:val="center"/>
          </w:tcPr>
          <w:p w14:paraId="76CA88DE" w14:textId="77777777" w:rsidR="004D20D6" w:rsidRPr="00647CB8" w:rsidRDefault="004D20D6" w:rsidP="00F962F8">
            <w:pPr>
              <w:spacing w:line="440" w:lineRule="exact"/>
              <w:jc w:val="center"/>
              <w:rPr>
                <w:rFonts w:ascii="Times New Roman" w:eastAsia="標楷體" w:hAnsi="Times New Roman" w:cs="Times New Roman"/>
                <w:sz w:val="28"/>
                <w:szCs w:val="28"/>
              </w:rPr>
            </w:pPr>
            <w:r w:rsidRPr="00647CB8">
              <w:rPr>
                <w:rFonts w:ascii="Times New Roman" w:eastAsia="標楷體" w:hAnsi="Times New Roman" w:cs="Times New Roman"/>
                <w:sz w:val="28"/>
                <w:szCs w:val="28"/>
              </w:rPr>
              <w:t>內容說明</w:t>
            </w:r>
          </w:p>
        </w:tc>
        <w:tc>
          <w:tcPr>
            <w:tcW w:w="7229" w:type="dxa"/>
            <w:gridSpan w:val="4"/>
          </w:tcPr>
          <w:p w14:paraId="52F1A25C" w14:textId="77777777" w:rsidR="00806C79" w:rsidRPr="00647CB8" w:rsidRDefault="00F53A87" w:rsidP="00F53A87">
            <w:pPr>
              <w:pStyle w:val="a4"/>
              <w:numPr>
                <w:ilvl w:val="0"/>
                <w:numId w:val="4"/>
              </w:numPr>
              <w:spacing w:line="280" w:lineRule="exact"/>
              <w:ind w:leftChars="0"/>
              <w:rPr>
                <w:rFonts w:ascii="Times New Roman" w:eastAsia="標楷體" w:hAnsi="Times New Roman" w:cs="Times New Roman"/>
                <w:sz w:val="28"/>
                <w:szCs w:val="28"/>
              </w:rPr>
            </w:pPr>
            <w:r w:rsidRPr="00647CB8">
              <w:rPr>
                <w:rFonts w:ascii="Times New Roman" w:eastAsia="標楷體" w:hAnsi="Times New Roman" w:hint="eastAsia"/>
                <w:sz w:val="28"/>
                <w:szCs w:val="28"/>
              </w:rPr>
              <w:t>成果內容簡述</w:t>
            </w:r>
          </w:p>
          <w:p w14:paraId="1AEE8B0D" w14:textId="77777777" w:rsidR="00F53A87" w:rsidRPr="00647CB8" w:rsidRDefault="00F53A87" w:rsidP="00F53A87">
            <w:pPr>
              <w:pStyle w:val="a4"/>
              <w:numPr>
                <w:ilvl w:val="0"/>
                <w:numId w:val="4"/>
              </w:numPr>
              <w:spacing w:line="280" w:lineRule="exact"/>
              <w:ind w:leftChars="0"/>
              <w:rPr>
                <w:rFonts w:ascii="Times New Roman" w:eastAsia="標楷體" w:hAnsi="Times New Roman" w:cs="Times New Roman"/>
                <w:sz w:val="28"/>
                <w:szCs w:val="28"/>
              </w:rPr>
            </w:pPr>
            <w:r w:rsidRPr="00647CB8">
              <w:rPr>
                <w:rFonts w:ascii="Times New Roman" w:eastAsia="標楷體" w:hAnsi="Times New Roman" w:hint="eastAsia"/>
                <w:sz w:val="28"/>
                <w:szCs w:val="28"/>
              </w:rPr>
              <w:t>課程與成果的關聯</w:t>
            </w:r>
            <w:r w:rsidRPr="00647CB8">
              <w:rPr>
                <w:rFonts w:ascii="Times New Roman" w:eastAsia="標楷體" w:hAnsi="Times New Roman" w:hint="eastAsia"/>
                <w:sz w:val="28"/>
                <w:szCs w:val="28"/>
              </w:rPr>
              <w:t>(</w:t>
            </w:r>
            <w:r w:rsidRPr="00647CB8">
              <w:rPr>
                <w:rFonts w:ascii="Times New Roman" w:eastAsia="標楷體" w:hAnsi="Times New Roman" w:hint="eastAsia"/>
                <w:szCs w:val="24"/>
              </w:rPr>
              <w:t>說明學習成果以哪個學習單元為基礎</w:t>
            </w:r>
            <w:r w:rsidRPr="00647CB8">
              <w:rPr>
                <w:rFonts w:ascii="Times New Roman" w:eastAsia="標楷體" w:hAnsi="Times New Roman" w:hint="eastAsia"/>
                <w:sz w:val="28"/>
                <w:szCs w:val="28"/>
              </w:rPr>
              <w:t>)</w:t>
            </w:r>
          </w:p>
          <w:p w14:paraId="4C592D37" w14:textId="77777777" w:rsidR="00F53A87" w:rsidRPr="00647CB8" w:rsidRDefault="00F53A87" w:rsidP="00647CB8">
            <w:pPr>
              <w:pStyle w:val="a4"/>
              <w:numPr>
                <w:ilvl w:val="0"/>
                <w:numId w:val="4"/>
              </w:numPr>
              <w:spacing w:line="280" w:lineRule="exact"/>
              <w:ind w:leftChars="0"/>
              <w:rPr>
                <w:rFonts w:ascii="Times New Roman" w:eastAsia="標楷體" w:hAnsi="Times New Roman" w:cs="Times New Roman"/>
                <w:sz w:val="28"/>
                <w:szCs w:val="28"/>
              </w:rPr>
            </w:pPr>
            <w:r w:rsidRPr="00647CB8">
              <w:rPr>
                <w:rFonts w:ascii="Times New Roman" w:eastAsia="標楷體" w:hAnsi="Times New Roman" w:cs="Times New Roman" w:hint="eastAsia"/>
                <w:sz w:val="28"/>
                <w:szCs w:val="28"/>
              </w:rPr>
              <w:t>學習成果內容介紹</w:t>
            </w:r>
            <w:r w:rsidR="00647CB8" w:rsidRPr="00647CB8">
              <w:rPr>
                <w:rFonts w:ascii="Times New Roman" w:eastAsia="標楷體" w:hAnsi="Times New Roman" w:cs="Times New Roman" w:hint="eastAsia"/>
                <w:sz w:val="28"/>
                <w:szCs w:val="28"/>
              </w:rPr>
              <w:t>(</w:t>
            </w:r>
            <w:r w:rsidR="00647CB8" w:rsidRPr="00647CB8">
              <w:rPr>
                <w:rFonts w:ascii="標楷體" w:eastAsia="標楷體" w:hAnsi="標楷體" w:hint="eastAsia"/>
                <w:szCs w:val="24"/>
              </w:rPr>
              <w:t>使用已學的數學知識予以解釋、討論、分析或加以驗證</w:t>
            </w:r>
            <w:r w:rsidR="00647CB8" w:rsidRPr="00647CB8">
              <w:rPr>
                <w:rFonts w:ascii="標楷體" w:eastAsia="標楷體" w:hAnsi="標楷體" w:cs="Helvetica" w:hint="eastAsia"/>
                <w:szCs w:val="24"/>
                <w:shd w:val="clear" w:color="auto" w:fill="FFFFFF"/>
              </w:rPr>
              <w:t>生活中的各種數學問題或模型</w:t>
            </w:r>
            <w:r w:rsidR="00647CB8" w:rsidRPr="00647CB8">
              <w:rPr>
                <w:rFonts w:ascii="標楷體" w:eastAsia="標楷體" w:hAnsi="標楷體" w:hint="eastAsia"/>
                <w:szCs w:val="24"/>
                <w:shd w:val="clear" w:color="auto" w:fill="FFFFFF"/>
              </w:rPr>
              <w:t>。</w:t>
            </w:r>
            <w:r w:rsidR="00647CB8" w:rsidRPr="00647CB8">
              <w:rPr>
                <w:rFonts w:ascii="Times New Roman" w:eastAsia="標楷體" w:hAnsi="Times New Roman" w:hint="eastAsia"/>
                <w:sz w:val="28"/>
                <w:szCs w:val="28"/>
              </w:rPr>
              <w:t>)</w:t>
            </w:r>
          </w:p>
          <w:p w14:paraId="1428795D" w14:textId="77777777" w:rsidR="00F53A87" w:rsidRPr="00647CB8" w:rsidRDefault="00647CB8" w:rsidP="00F53A87">
            <w:pPr>
              <w:pStyle w:val="a4"/>
              <w:numPr>
                <w:ilvl w:val="0"/>
                <w:numId w:val="4"/>
              </w:numPr>
              <w:spacing w:line="280" w:lineRule="exact"/>
              <w:ind w:leftChars="0"/>
              <w:rPr>
                <w:rFonts w:ascii="Times New Roman" w:eastAsia="標楷體" w:hAnsi="Times New Roman" w:cs="Times New Roman"/>
                <w:sz w:val="28"/>
                <w:szCs w:val="28"/>
              </w:rPr>
            </w:pPr>
            <w:r w:rsidRPr="00647CB8">
              <w:rPr>
                <w:rFonts w:ascii="Times New Roman" w:eastAsia="標楷體" w:hAnsi="Times New Roman" w:hint="eastAsia"/>
                <w:sz w:val="28"/>
                <w:szCs w:val="28"/>
              </w:rPr>
              <w:t>心得與反思或未來展望</w:t>
            </w:r>
          </w:p>
        </w:tc>
      </w:tr>
      <w:tr w:rsidR="00737C35" w:rsidRPr="00737C35" w14:paraId="1C6B32EA" w14:textId="77777777" w:rsidTr="00935A4D">
        <w:trPr>
          <w:trHeight w:val="1535"/>
        </w:trPr>
        <w:tc>
          <w:tcPr>
            <w:tcW w:w="988" w:type="dxa"/>
            <w:vMerge/>
            <w:vAlign w:val="center"/>
          </w:tcPr>
          <w:p w14:paraId="66E9534A" w14:textId="77777777" w:rsidR="00737C35" w:rsidRDefault="00737C35" w:rsidP="00737C35">
            <w:pPr>
              <w:spacing w:line="400" w:lineRule="exact"/>
              <w:jc w:val="center"/>
              <w:rPr>
                <w:rFonts w:ascii="Times New Roman" w:eastAsia="標楷體" w:hAnsi="Times New Roman" w:cs="Times New Roman"/>
                <w:sz w:val="28"/>
                <w:szCs w:val="28"/>
              </w:rPr>
            </w:pPr>
          </w:p>
        </w:tc>
        <w:tc>
          <w:tcPr>
            <w:tcW w:w="1984" w:type="dxa"/>
            <w:vAlign w:val="center"/>
          </w:tcPr>
          <w:p w14:paraId="202D36E5" w14:textId="77777777" w:rsidR="00737C35"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學習成果</w:t>
            </w:r>
          </w:p>
          <w:p w14:paraId="019FB015" w14:textId="77777777" w:rsidR="00737C35" w:rsidRPr="004D20D6"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呈現</w:t>
            </w:r>
            <w:r w:rsidRPr="004D20D6">
              <w:rPr>
                <w:rFonts w:ascii="Times New Roman" w:eastAsia="標楷體" w:hAnsi="Times New Roman" w:cs="Times New Roman"/>
                <w:sz w:val="28"/>
                <w:szCs w:val="28"/>
              </w:rPr>
              <w:t>方式</w:t>
            </w:r>
          </w:p>
        </w:tc>
        <w:tc>
          <w:tcPr>
            <w:tcW w:w="7229" w:type="dxa"/>
            <w:gridSpan w:val="4"/>
            <w:vAlign w:val="center"/>
          </w:tcPr>
          <w:p w14:paraId="6632D4A4" w14:textId="77777777" w:rsidR="00737C35" w:rsidRDefault="0008005E" w:rsidP="00737C35">
            <w:pPr>
              <w:pStyle w:val="a4"/>
              <w:spacing w:line="440" w:lineRule="exact"/>
              <w:ind w:leftChars="0"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學習單</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課堂作業</w:t>
            </w:r>
            <w:r w:rsidR="00737C35" w:rsidRPr="004D20D6">
              <w:rPr>
                <w:rFonts w:ascii="Times New Roman" w:eastAsia="標楷體" w:hAnsi="Times New Roman" w:cs="Times New Roman"/>
                <w:sz w:val="28"/>
                <w:szCs w:val="28"/>
              </w:rPr>
              <w:t>/</w:t>
            </w:r>
            <w:r w:rsidR="00737C35" w:rsidRPr="004D20D6">
              <w:rPr>
                <w:rFonts w:ascii="Times New Roman" w:eastAsia="標楷體" w:hAnsi="Times New Roman" w:cs="Times New Roman"/>
                <w:sz w:val="28"/>
                <w:szCs w:val="28"/>
              </w:rPr>
              <w:t>考試卷</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實驗記錄</w:t>
            </w:r>
          </w:p>
          <w:p w14:paraId="47148E91" w14:textId="77777777" w:rsidR="00737C35" w:rsidRPr="00577238" w:rsidRDefault="000F1856" w:rsidP="00737C35">
            <w:pPr>
              <w:pStyle w:val="a4"/>
              <w:spacing w:line="440" w:lineRule="exact"/>
              <w:ind w:leftChars="0"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專題</w:t>
            </w:r>
            <w:r w:rsidR="00737C35" w:rsidRPr="004D20D6">
              <w:rPr>
                <w:rFonts w:ascii="Times New Roman" w:eastAsia="標楷體" w:hAnsi="Times New Roman" w:cs="Times New Roman"/>
                <w:sz w:val="28"/>
                <w:szCs w:val="28"/>
              </w:rPr>
              <w:t>/</w:t>
            </w:r>
            <w:r w:rsidR="00737C35" w:rsidRPr="004D20D6">
              <w:rPr>
                <w:rFonts w:ascii="Times New Roman" w:eastAsia="標楷體" w:hAnsi="Times New Roman" w:cs="Times New Roman"/>
                <w:sz w:val="28"/>
                <w:szCs w:val="28"/>
              </w:rPr>
              <w:t>成果簡報</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企劃書</w:t>
            </w:r>
            <w:r w:rsidR="00737C35">
              <w:rPr>
                <w:rFonts w:ascii="Times New Roman" w:eastAsia="標楷體" w:hAnsi="Times New Roman" w:cs="Times New Roman" w:hint="eastAsia"/>
                <w:sz w:val="28"/>
                <w:szCs w:val="28"/>
              </w:rPr>
              <w:t xml:space="preserve"> </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競賽證明</w:t>
            </w:r>
          </w:p>
          <w:p w14:paraId="7AAE20B2" w14:textId="77777777" w:rsidR="00737C35" w:rsidRPr="004D20D6" w:rsidRDefault="000F1856" w:rsidP="00737C35">
            <w:pPr>
              <w:pStyle w:val="a4"/>
              <w:spacing w:line="440" w:lineRule="exact"/>
              <w:ind w:leftChars="0"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時事心得</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實習</w:t>
            </w:r>
            <w:r w:rsidR="00737C35">
              <w:rPr>
                <w:rFonts w:ascii="Times New Roman" w:eastAsia="標楷體" w:hAnsi="Times New Roman" w:cs="Times New Roman" w:hint="eastAsia"/>
                <w:sz w:val="28"/>
                <w:szCs w:val="28"/>
              </w:rPr>
              <w:t>作品</w:t>
            </w:r>
            <w:r w:rsidR="00737C35">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心得</w:t>
            </w:r>
            <w:r w:rsidR="00737C35">
              <w:rPr>
                <w:rFonts w:ascii="Times New Roman" w:eastAsia="標楷體" w:hAnsi="Times New Roman" w:cs="Times New Roman" w:hint="eastAsia"/>
                <w:sz w:val="28"/>
                <w:szCs w:val="28"/>
              </w:rPr>
              <w:t xml:space="preserve"> </w:t>
            </w:r>
            <w:r w:rsidR="00737C35">
              <w:rPr>
                <w:rFonts w:ascii="新細明體" w:eastAsia="新細明體" w:hAnsi="新細明體" w:cs="Times New Roman" w:hint="eastAsia"/>
                <w:sz w:val="28"/>
                <w:szCs w:val="28"/>
              </w:rPr>
              <w:t>□</w:t>
            </w:r>
            <w:r w:rsidR="00737C35" w:rsidRPr="006E18FE">
              <w:rPr>
                <w:rFonts w:ascii="標楷體" w:eastAsia="標楷體" w:hAnsi="標楷體" w:cs="Times New Roman" w:hint="eastAsia"/>
                <w:sz w:val="28"/>
                <w:szCs w:val="28"/>
              </w:rPr>
              <w:t>藝術</w:t>
            </w:r>
            <w:r w:rsidR="00737C35" w:rsidRPr="006E18FE">
              <w:rPr>
                <w:rFonts w:ascii="標楷體" w:eastAsia="標楷體" w:hAnsi="標楷體" w:cs="Times New Roman"/>
                <w:sz w:val="28"/>
                <w:szCs w:val="28"/>
              </w:rPr>
              <w:t>創</w:t>
            </w:r>
            <w:r w:rsidR="00737C35" w:rsidRPr="004D20D6">
              <w:rPr>
                <w:rFonts w:ascii="Times New Roman" w:eastAsia="標楷體" w:hAnsi="Times New Roman" w:cs="Times New Roman"/>
                <w:sz w:val="28"/>
                <w:szCs w:val="28"/>
              </w:rPr>
              <w:t>作</w:t>
            </w:r>
            <w:r w:rsidR="00737C35">
              <w:rPr>
                <w:rFonts w:ascii="Times New Roman" w:eastAsia="標楷體" w:hAnsi="Times New Roman" w:cs="Times New Roman" w:hint="eastAsia"/>
                <w:sz w:val="28"/>
                <w:szCs w:val="28"/>
              </w:rPr>
              <w:t>作品</w:t>
            </w:r>
          </w:p>
          <w:p w14:paraId="05294C92" w14:textId="77777777" w:rsidR="00737C35" w:rsidRPr="004D20D6" w:rsidRDefault="00652089" w:rsidP="00737C35">
            <w:pPr>
              <w:widowControl/>
              <w:spacing w:line="44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小論文</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文字影音</w:t>
            </w:r>
            <w:r w:rsidR="00737C35">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其它</w:t>
            </w:r>
            <w:r w:rsidR="00737C35" w:rsidRPr="004D20D6">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u w:val="single"/>
              </w:rPr>
              <w:t>書面報告</w:t>
            </w:r>
            <w:r w:rsidR="00737C35" w:rsidRPr="004D20D6">
              <w:rPr>
                <w:rFonts w:ascii="Times New Roman" w:eastAsia="標楷體" w:hAnsi="Times New Roman" w:cs="Times New Roman"/>
                <w:sz w:val="28"/>
                <w:szCs w:val="28"/>
                <w:u w:val="single"/>
              </w:rPr>
              <w:t xml:space="preserve"> </w:t>
            </w:r>
          </w:p>
        </w:tc>
      </w:tr>
      <w:tr w:rsidR="00737C35" w:rsidRPr="004D20D6" w14:paraId="007414A0" w14:textId="77777777" w:rsidTr="00935A4D">
        <w:trPr>
          <w:trHeight w:val="2187"/>
        </w:trPr>
        <w:tc>
          <w:tcPr>
            <w:tcW w:w="988" w:type="dxa"/>
            <w:vMerge/>
            <w:vAlign w:val="center"/>
          </w:tcPr>
          <w:p w14:paraId="578D057C" w14:textId="77777777" w:rsidR="00737C35" w:rsidRPr="004D20D6" w:rsidRDefault="00737C35" w:rsidP="00737C35">
            <w:pPr>
              <w:jc w:val="center"/>
              <w:rPr>
                <w:rFonts w:ascii="Times New Roman" w:eastAsia="標楷體" w:hAnsi="Times New Roman" w:cs="Times New Roman"/>
                <w:sz w:val="28"/>
                <w:szCs w:val="28"/>
              </w:rPr>
            </w:pPr>
          </w:p>
        </w:tc>
        <w:tc>
          <w:tcPr>
            <w:tcW w:w="1984" w:type="dxa"/>
            <w:vAlign w:val="center"/>
          </w:tcPr>
          <w:p w14:paraId="58185504" w14:textId="77777777" w:rsidR="00737C35"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反思內容</w:t>
            </w:r>
          </w:p>
          <w:p w14:paraId="388254AB" w14:textId="77777777" w:rsidR="00737C35" w:rsidRPr="004D20D6"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呈現說明</w:t>
            </w:r>
          </w:p>
        </w:tc>
        <w:tc>
          <w:tcPr>
            <w:tcW w:w="7229" w:type="dxa"/>
            <w:gridSpan w:val="4"/>
          </w:tcPr>
          <w:p w14:paraId="7AF6F245" w14:textId="77777777" w:rsidR="00D85180" w:rsidRPr="00DC07A2" w:rsidRDefault="00D85180" w:rsidP="000F1856">
            <w:pPr>
              <w:pStyle w:val="a4"/>
              <w:spacing w:line="400" w:lineRule="exact"/>
              <w:ind w:leftChars="0" w:left="0"/>
              <w:rPr>
                <w:rFonts w:ascii="標楷體" w:eastAsia="標楷體" w:hAnsi="標楷體" w:cs="Times New Roman"/>
                <w:sz w:val="28"/>
                <w:szCs w:val="28"/>
              </w:rPr>
            </w:pPr>
            <w:r w:rsidRPr="00DC07A2">
              <w:rPr>
                <w:rFonts w:ascii="標楷體" w:eastAsia="標楷體" w:hAnsi="標楷體" w:cs="Times New Roman" w:hint="eastAsia"/>
                <w:sz w:val="28"/>
                <w:szCs w:val="28"/>
              </w:rPr>
              <w:t>希望看到的反思內容呈現如以下供參考(不以此為限):</w:t>
            </w:r>
          </w:p>
          <w:p w14:paraId="6EB92C36" w14:textId="77777777" w:rsidR="004C3301" w:rsidRPr="00D85180" w:rsidRDefault="004C3301" w:rsidP="000F1856">
            <w:pPr>
              <w:pStyle w:val="a4"/>
              <w:numPr>
                <w:ilvl w:val="0"/>
                <w:numId w:val="7"/>
              </w:numPr>
              <w:spacing w:line="400" w:lineRule="exact"/>
              <w:ind w:leftChars="0"/>
              <w:rPr>
                <w:rFonts w:ascii="標楷體" w:eastAsia="標楷體" w:hAnsi="標楷體" w:cs="Times New Roman"/>
                <w:color w:val="808080" w:themeColor="background1" w:themeShade="80"/>
                <w:sz w:val="28"/>
                <w:szCs w:val="28"/>
              </w:rPr>
            </w:pPr>
            <w:r w:rsidRPr="00B3494E">
              <w:rPr>
                <w:rFonts w:ascii="標楷體" w:eastAsia="標楷體" w:hAnsi="標楷體" w:cs="Times New Roman" w:hint="eastAsia"/>
                <w:sz w:val="28"/>
                <w:szCs w:val="28"/>
              </w:rPr>
              <w:t>在XX單元(或哪些單元)學習後，我觀察到OO</w:t>
            </w:r>
            <w:r w:rsidR="003E5B7A" w:rsidRPr="00B3494E">
              <w:rPr>
                <w:rFonts w:ascii="標楷體" w:eastAsia="標楷體" w:hAnsi="標楷體" w:cs="Times New Roman" w:hint="eastAsia"/>
                <w:sz w:val="28"/>
                <w:szCs w:val="28"/>
              </w:rPr>
              <w:t>(問題或</w:t>
            </w:r>
            <w:r w:rsidRPr="00B3494E">
              <w:rPr>
                <w:rFonts w:ascii="標楷體" w:eastAsia="標楷體" w:hAnsi="標楷體" w:cs="Times New Roman" w:hint="eastAsia"/>
                <w:sz w:val="28"/>
                <w:szCs w:val="28"/>
              </w:rPr>
              <w:t>規則</w:t>
            </w:r>
            <w:r w:rsidR="003E5B7A" w:rsidRPr="00B3494E">
              <w:rPr>
                <w:rFonts w:ascii="標楷體" w:eastAsia="標楷體" w:hAnsi="標楷體" w:cs="Times New Roman" w:hint="eastAsia"/>
                <w:sz w:val="28"/>
                <w:szCs w:val="28"/>
              </w:rPr>
              <w:t>或規律</w:t>
            </w:r>
            <w:r w:rsidR="003E5B7A" w:rsidRPr="00B3494E">
              <w:rPr>
                <w:rFonts w:ascii="標楷體" w:eastAsia="標楷體" w:hAnsi="標楷體" w:cs="Times New Roman"/>
                <w:sz w:val="28"/>
                <w:szCs w:val="28"/>
              </w:rPr>
              <w:t>…</w:t>
            </w:r>
            <w:r w:rsidR="003E5B7A" w:rsidRPr="00B3494E">
              <w:rPr>
                <w:rFonts w:ascii="標楷體" w:eastAsia="標楷體" w:hAnsi="標楷體" w:cs="Times New Roman" w:hint="eastAsia"/>
                <w:sz w:val="28"/>
                <w:szCs w:val="28"/>
              </w:rPr>
              <w:t>)</w:t>
            </w:r>
            <w:r w:rsidRPr="00B3494E">
              <w:rPr>
                <w:rFonts w:ascii="標楷體" w:eastAsia="標楷體" w:hAnsi="標楷體" w:cs="Times New Roman" w:hint="eastAsia"/>
                <w:sz w:val="28"/>
                <w:szCs w:val="28"/>
              </w:rPr>
              <w:t>，進一步經研究或分析討論後歸納出OO規則(</w:t>
            </w:r>
            <w:r w:rsidR="003E5B7A" w:rsidRPr="00B3494E">
              <w:rPr>
                <w:rFonts w:ascii="標楷體" w:eastAsia="標楷體" w:hAnsi="標楷體" w:cs="Times New Roman" w:hint="eastAsia"/>
                <w:sz w:val="28"/>
                <w:szCs w:val="28"/>
              </w:rPr>
              <w:t>規律</w:t>
            </w:r>
            <w:r w:rsidRPr="00B3494E">
              <w:rPr>
                <w:rFonts w:ascii="標楷體" w:eastAsia="標楷體" w:hAnsi="標楷體" w:cs="Times New Roman" w:hint="eastAsia"/>
                <w:sz w:val="28"/>
                <w:szCs w:val="28"/>
              </w:rPr>
              <w:t>或結論)</w:t>
            </w:r>
            <w:r w:rsidR="003E5B7A" w:rsidRPr="00B3494E">
              <w:rPr>
                <w:rFonts w:ascii="標楷體" w:eastAsia="標楷體" w:hAnsi="標楷體" w:cs="Times New Roman" w:hint="eastAsia"/>
                <w:sz w:val="28"/>
                <w:szCs w:val="28"/>
              </w:rPr>
              <w:t>，</w:t>
            </w:r>
            <w:r w:rsidR="00B3494E" w:rsidRPr="00B3494E">
              <w:rPr>
                <w:rFonts w:ascii="標楷體" w:eastAsia="標楷體" w:hAnsi="標楷體" w:cs="Times New Roman" w:hint="eastAsia"/>
                <w:sz w:val="28"/>
                <w:szCs w:val="28"/>
              </w:rPr>
              <w:t>經過這個學習我的心得與反思為何</w:t>
            </w:r>
            <w:r w:rsidR="00B3494E">
              <w:rPr>
                <w:rFonts w:ascii="標楷體" w:eastAsia="標楷體" w:hAnsi="標楷體" w:cs="Times New Roman" w:hint="eastAsia"/>
                <w:sz w:val="28"/>
                <w:szCs w:val="28"/>
              </w:rPr>
              <w:t>?</w:t>
            </w:r>
            <w:r w:rsidR="00B3494E">
              <w:rPr>
                <w:rFonts w:ascii="標楷體" w:eastAsia="標楷體" w:hAnsi="標楷體" w:cs="Times New Roman"/>
                <w:sz w:val="28"/>
                <w:szCs w:val="28"/>
              </w:rPr>
              <w:t>(</w:t>
            </w:r>
            <w:r w:rsidR="00B3494E" w:rsidRPr="00B3494E">
              <w:rPr>
                <w:rFonts w:ascii="標楷體" w:eastAsia="標楷體" w:hAnsi="標楷體" w:cs="Times New Roman" w:hint="eastAsia"/>
                <w:sz w:val="28"/>
                <w:szCs w:val="28"/>
              </w:rPr>
              <w:t>或</w:t>
            </w:r>
            <w:r w:rsidR="003E5B7A" w:rsidRPr="00B3494E">
              <w:rPr>
                <w:rFonts w:ascii="標楷體" w:eastAsia="標楷體" w:hAnsi="標楷體" w:cs="Times New Roman" w:hint="eastAsia"/>
                <w:sz w:val="28"/>
                <w:szCs w:val="28"/>
              </w:rPr>
              <w:t>這個結果可以應用在□□上</w:t>
            </w:r>
            <w:r w:rsidR="00B3494E" w:rsidRPr="00B3494E">
              <w:rPr>
                <w:rFonts w:ascii="標楷體" w:eastAsia="標楷體" w:hAnsi="標楷體" w:cs="Times New Roman" w:hint="eastAsia"/>
                <w:sz w:val="28"/>
                <w:szCs w:val="28"/>
              </w:rPr>
              <w:t>/</w:t>
            </w:r>
            <w:r w:rsidR="003E5B7A" w:rsidRPr="00B3494E">
              <w:rPr>
                <w:rFonts w:ascii="標楷體" w:eastAsia="標楷體" w:hAnsi="標楷體" w:cs="Times New Roman" w:hint="eastAsia"/>
                <w:sz w:val="28"/>
                <w:szCs w:val="28"/>
              </w:rPr>
              <w:t>後續我還可以進行什麼樣的探討或研究或進行修正什麼。</w:t>
            </w:r>
            <w:r w:rsidR="00B3494E">
              <w:rPr>
                <w:rFonts w:ascii="標楷體" w:eastAsia="標楷體" w:hAnsi="標楷體" w:cs="Times New Roman" w:hint="eastAsia"/>
                <w:sz w:val="28"/>
                <w:szCs w:val="28"/>
              </w:rPr>
              <w:t>)</w:t>
            </w:r>
          </w:p>
          <w:p w14:paraId="50E20A3A" w14:textId="77777777" w:rsidR="00D85180" w:rsidRPr="00DC07A2" w:rsidRDefault="00D85180" w:rsidP="000F1856">
            <w:pPr>
              <w:pStyle w:val="a4"/>
              <w:numPr>
                <w:ilvl w:val="0"/>
                <w:numId w:val="7"/>
              </w:numPr>
              <w:spacing w:line="400" w:lineRule="exact"/>
              <w:ind w:leftChars="0"/>
              <w:rPr>
                <w:rFonts w:ascii="標楷體" w:eastAsia="標楷體" w:hAnsi="標楷體" w:cs="Times New Roman"/>
                <w:color w:val="808080" w:themeColor="background1" w:themeShade="80"/>
                <w:sz w:val="28"/>
                <w:szCs w:val="28"/>
              </w:rPr>
            </w:pPr>
            <w:r>
              <w:rPr>
                <w:rFonts w:ascii="標楷體" w:eastAsia="標楷體" w:hAnsi="標楷體" w:cs="Times New Roman" w:hint="eastAsia"/>
                <w:sz w:val="28"/>
                <w:szCs w:val="28"/>
              </w:rPr>
              <w:t>使用了哪些方法來解決問題?過程中我做了什麼研究(尋求誰的幫助?閱讀了什麼書籍?參閱了什麼資料</w:t>
            </w:r>
            <w:r>
              <w:rPr>
                <w:rFonts w:ascii="標楷體" w:eastAsia="標楷體" w:hAnsi="標楷體" w:cs="Times New Roman"/>
                <w:sz w:val="28"/>
                <w:szCs w:val="28"/>
              </w:rPr>
              <w:t>…</w:t>
            </w:r>
            <w:r>
              <w:rPr>
                <w:rFonts w:ascii="標楷體" w:eastAsia="標楷體" w:hAnsi="標楷體" w:cs="Times New Roman" w:hint="eastAsia"/>
                <w:sz w:val="28"/>
                <w:szCs w:val="28"/>
              </w:rPr>
              <w:t>等)?</w:t>
            </w:r>
            <w:r w:rsidR="00DC07A2">
              <w:rPr>
                <w:rFonts w:ascii="標楷體" w:eastAsia="標楷體" w:hAnsi="標楷體" w:cs="Times New Roman" w:hint="eastAsia"/>
                <w:sz w:val="28"/>
                <w:szCs w:val="28"/>
              </w:rPr>
              <w:t>我發現了什麼?我的心得與反思為何?</w:t>
            </w:r>
          </w:p>
          <w:p w14:paraId="0AAF4198" w14:textId="77777777" w:rsidR="00DC07A2" w:rsidRPr="000F1856" w:rsidRDefault="00DC07A2" w:rsidP="000F1856">
            <w:pPr>
              <w:pStyle w:val="a4"/>
              <w:spacing w:line="400" w:lineRule="exact"/>
              <w:ind w:leftChars="0" w:left="360"/>
              <w:jc w:val="center"/>
              <w:rPr>
                <w:rFonts w:ascii="標楷體" w:eastAsia="標楷體" w:hAnsi="標楷體" w:cs="Times New Roman"/>
                <w:sz w:val="28"/>
                <w:szCs w:val="28"/>
              </w:rPr>
            </w:pPr>
            <w:r w:rsidRPr="00DC07A2">
              <w:rPr>
                <w:rFonts w:ascii="標楷體" w:eastAsia="標楷體" w:hAnsi="標楷體" w:cs="Times New Roman" w:hint="eastAsia"/>
                <w:sz w:val="28"/>
                <w:szCs w:val="28"/>
              </w:rPr>
              <w:t>.</w:t>
            </w:r>
            <w:r w:rsidRPr="000F1856">
              <w:rPr>
                <w:rFonts w:ascii="標楷體" w:eastAsia="標楷體" w:hAnsi="標楷體" w:cs="Times New Roman" w:hint="eastAsia"/>
                <w:sz w:val="28"/>
                <w:szCs w:val="28"/>
              </w:rPr>
              <w:t>..</w:t>
            </w:r>
          </w:p>
        </w:tc>
      </w:tr>
      <w:tr w:rsidR="00737C35" w:rsidRPr="004D20D6" w14:paraId="502A5FDC" w14:textId="77777777" w:rsidTr="00935A4D">
        <w:trPr>
          <w:trHeight w:val="1928"/>
        </w:trPr>
        <w:tc>
          <w:tcPr>
            <w:tcW w:w="988" w:type="dxa"/>
            <w:vMerge/>
          </w:tcPr>
          <w:p w14:paraId="0047FEA4" w14:textId="77777777" w:rsidR="00737C35" w:rsidRPr="004D20D6" w:rsidRDefault="00737C35" w:rsidP="00737C35">
            <w:pPr>
              <w:rPr>
                <w:rFonts w:ascii="Times New Roman" w:eastAsia="標楷體" w:hAnsi="Times New Roman" w:cs="Times New Roman"/>
                <w:sz w:val="28"/>
                <w:szCs w:val="28"/>
              </w:rPr>
            </w:pPr>
          </w:p>
        </w:tc>
        <w:tc>
          <w:tcPr>
            <w:tcW w:w="1984" w:type="dxa"/>
            <w:vAlign w:val="center"/>
          </w:tcPr>
          <w:p w14:paraId="65009C1D" w14:textId="77777777" w:rsidR="00737C35" w:rsidRPr="004D20D6" w:rsidRDefault="00737C35" w:rsidP="00737C35">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上傳這份學</w:t>
            </w:r>
            <w:r w:rsidRPr="004D20D6">
              <w:rPr>
                <w:rFonts w:ascii="Times New Roman" w:eastAsia="標楷體" w:hAnsi="Times New Roman" w:cs="Times New Roman"/>
                <w:sz w:val="28"/>
                <w:szCs w:val="28"/>
              </w:rPr>
              <w:t>習</w:t>
            </w:r>
            <w:r>
              <w:rPr>
                <w:rFonts w:ascii="Times New Roman" w:eastAsia="標楷體" w:hAnsi="Times New Roman" w:cs="Times New Roman" w:hint="eastAsia"/>
                <w:sz w:val="28"/>
                <w:szCs w:val="28"/>
              </w:rPr>
              <w:t>成果期望學生對應多元</w:t>
            </w:r>
            <w:r w:rsidRPr="004D20D6">
              <w:rPr>
                <w:rFonts w:ascii="Times New Roman" w:eastAsia="標楷體" w:hAnsi="Times New Roman" w:cs="Times New Roman"/>
                <w:sz w:val="28"/>
                <w:szCs w:val="28"/>
              </w:rPr>
              <w:t>能力</w:t>
            </w:r>
          </w:p>
        </w:tc>
        <w:tc>
          <w:tcPr>
            <w:tcW w:w="7229" w:type="dxa"/>
            <w:gridSpan w:val="4"/>
            <w:vAlign w:val="center"/>
          </w:tcPr>
          <w:p w14:paraId="6371F543" w14:textId="77777777" w:rsidR="00737C35" w:rsidRDefault="00EC43EC" w:rsidP="00737C35">
            <w:pPr>
              <w:widowControl/>
              <w:spacing w:line="44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737C35" w:rsidRPr="006E18FE">
              <w:rPr>
                <w:rFonts w:ascii="Times New Roman" w:eastAsia="標楷體" w:hAnsi="Times New Roman" w:cs="Times New Roman" w:hint="eastAsia"/>
                <w:sz w:val="28"/>
                <w:szCs w:val="28"/>
              </w:rPr>
              <w:t>閱讀理解</w:t>
            </w:r>
            <w:r>
              <w:rPr>
                <w:rFonts w:ascii="Times New Roman" w:eastAsia="標楷體" w:hAnsi="Times New Roman" w:cs="Times New Roman" w:hint="eastAsia"/>
                <w:sz w:val="28"/>
                <w:szCs w:val="28"/>
              </w:rPr>
              <w:t>■</w:t>
            </w:r>
            <w:r w:rsidR="00737C35" w:rsidRPr="006E18FE">
              <w:rPr>
                <w:rFonts w:ascii="Times New Roman" w:eastAsia="標楷體" w:hAnsi="Times New Roman" w:cs="Times New Roman" w:hint="eastAsia"/>
                <w:sz w:val="28"/>
                <w:szCs w:val="28"/>
              </w:rPr>
              <w:t>寫作表達</w:t>
            </w:r>
            <w:r>
              <w:rPr>
                <w:rFonts w:ascii="Times New Roman" w:eastAsia="標楷體" w:hAnsi="Times New Roman" w:cs="Times New Roman" w:hint="eastAsia"/>
                <w:sz w:val="28"/>
                <w:szCs w:val="28"/>
              </w:rPr>
              <w:t>■</w:t>
            </w:r>
            <w:r w:rsidR="00737C35">
              <w:rPr>
                <w:rFonts w:ascii="Times New Roman" w:eastAsia="標楷體" w:hAnsi="Times New Roman" w:cs="Times New Roman" w:hint="eastAsia"/>
                <w:sz w:val="28"/>
                <w:szCs w:val="28"/>
              </w:rPr>
              <w:t>計算能力</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外語能力</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文字創作</w:t>
            </w:r>
          </w:p>
          <w:p w14:paraId="25DAEEEC" w14:textId="77777777" w:rsidR="00737C35" w:rsidRDefault="00737C35"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文書處理</w:t>
            </w:r>
            <w:r w:rsidR="00EC43E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抽象推理</w:t>
            </w:r>
            <w:r w:rsidR="00EC43E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數學推理</w:t>
            </w:r>
            <w:r w:rsidR="00EC43E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圖形推理</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藝術創作</w:t>
            </w:r>
          </w:p>
          <w:p w14:paraId="5B0C9692" w14:textId="77777777" w:rsidR="00737C35" w:rsidRDefault="00737C35"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空間理解</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機械推理</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科學能力</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操作能力</w:t>
            </w:r>
            <w:r w:rsidR="00EC43E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組織能力</w:t>
            </w:r>
          </w:p>
          <w:p w14:paraId="0CF939C8" w14:textId="77777777" w:rsidR="00737C35" w:rsidRPr="006E18FE" w:rsidRDefault="00737C35"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助人能力</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說服推廣</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領導協調</w:t>
            </w:r>
          </w:p>
        </w:tc>
      </w:tr>
      <w:tr w:rsidR="00737C35" w:rsidRPr="004D20D6" w14:paraId="1493FC30" w14:textId="77777777" w:rsidTr="00935A4D">
        <w:tc>
          <w:tcPr>
            <w:tcW w:w="988" w:type="dxa"/>
            <w:vMerge/>
          </w:tcPr>
          <w:p w14:paraId="04AC493A" w14:textId="77777777" w:rsidR="00737C35" w:rsidRPr="004D20D6" w:rsidRDefault="00737C35" w:rsidP="00737C35">
            <w:pPr>
              <w:rPr>
                <w:rFonts w:ascii="Times New Roman" w:eastAsia="標楷體" w:hAnsi="Times New Roman" w:cs="Times New Roman"/>
                <w:sz w:val="28"/>
                <w:szCs w:val="28"/>
              </w:rPr>
            </w:pPr>
          </w:p>
        </w:tc>
        <w:tc>
          <w:tcPr>
            <w:tcW w:w="1984" w:type="dxa"/>
            <w:vAlign w:val="center"/>
          </w:tcPr>
          <w:p w14:paraId="6081E26D" w14:textId="77777777" w:rsidR="00737C35" w:rsidRPr="004D20D6" w:rsidRDefault="00737C35" w:rsidP="00737C35">
            <w:pPr>
              <w:jc w:val="center"/>
              <w:rPr>
                <w:rFonts w:ascii="Times New Roman" w:eastAsia="標楷體" w:hAnsi="Times New Roman" w:cs="Times New Roman"/>
                <w:sz w:val="28"/>
                <w:szCs w:val="28"/>
              </w:rPr>
            </w:pPr>
            <w:r>
              <w:rPr>
                <w:rFonts w:ascii="Times New Roman" w:eastAsia="標楷體" w:hAnsi="Times New Roman" w:cs="Times New Roman"/>
                <w:sz w:val="28"/>
                <w:szCs w:val="28"/>
              </w:rPr>
              <w:t>繳交日期</w:t>
            </w:r>
          </w:p>
        </w:tc>
        <w:tc>
          <w:tcPr>
            <w:tcW w:w="7229" w:type="dxa"/>
            <w:gridSpan w:val="4"/>
            <w:vAlign w:val="center"/>
          </w:tcPr>
          <w:p w14:paraId="71D85DD1" w14:textId="75A69E1D" w:rsidR="00737C35" w:rsidRPr="004D20D6" w:rsidRDefault="00737C35" w:rsidP="00386168">
            <w:pPr>
              <w:jc w:val="both"/>
              <w:rPr>
                <w:rFonts w:ascii="Times New Roman" w:eastAsia="標楷體" w:hAnsi="Times New Roman" w:cs="Times New Roman"/>
                <w:sz w:val="28"/>
                <w:szCs w:val="28"/>
              </w:rPr>
            </w:pPr>
            <w:r w:rsidRPr="004D20D6">
              <w:rPr>
                <w:rFonts w:ascii="Times New Roman" w:eastAsia="標楷體" w:hAnsi="Times New Roman" w:cs="Times New Roman" w:hint="eastAsia"/>
                <w:sz w:val="28"/>
                <w:szCs w:val="28"/>
                <w:u w:val="single"/>
              </w:rPr>
              <w:t xml:space="preserve">  </w:t>
            </w:r>
            <w:r w:rsidR="00EC43EC">
              <w:rPr>
                <w:rFonts w:ascii="Times New Roman" w:eastAsia="標楷體" w:hAnsi="Times New Roman" w:cs="Times New Roman" w:hint="eastAsia"/>
                <w:sz w:val="28"/>
                <w:szCs w:val="28"/>
                <w:u w:val="single"/>
              </w:rPr>
              <w:t>11</w:t>
            </w:r>
            <w:r w:rsidR="00320D14">
              <w:rPr>
                <w:rFonts w:ascii="Times New Roman" w:eastAsia="標楷體" w:hAnsi="Times New Roman" w:cs="Times New Roman" w:hint="eastAsia"/>
                <w:sz w:val="28"/>
                <w:szCs w:val="28"/>
                <w:u w:val="single"/>
              </w:rPr>
              <w:t>5</w:t>
            </w:r>
            <w:r w:rsidRPr="004D20D6">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rPr>
              <w:t>年</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u w:val="single"/>
              </w:rPr>
              <w:t xml:space="preserve"> </w:t>
            </w:r>
            <w:r w:rsidR="00386168">
              <w:rPr>
                <w:rFonts w:ascii="Times New Roman" w:eastAsia="標楷體" w:hAnsi="Times New Roman" w:cs="Times New Roman"/>
                <w:sz w:val="28"/>
                <w:szCs w:val="28"/>
                <w:u w:val="single"/>
              </w:rPr>
              <w:t>6</w:t>
            </w:r>
            <w:r>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rPr>
              <w:t xml:space="preserve"> </w:t>
            </w:r>
            <w:r w:rsidRPr="004D20D6">
              <w:rPr>
                <w:rFonts w:ascii="Times New Roman" w:eastAsia="標楷體" w:hAnsi="Times New Roman" w:cs="Times New Roman"/>
                <w:sz w:val="28"/>
                <w:szCs w:val="28"/>
              </w:rPr>
              <w:t>月</w:t>
            </w:r>
            <w:r w:rsidRPr="004D20D6">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rPr>
              <w:t xml:space="preserve"> </w:t>
            </w:r>
            <w:r w:rsidRPr="004D20D6">
              <w:rPr>
                <w:rFonts w:ascii="Times New Roman" w:eastAsia="標楷體" w:hAnsi="Times New Roman" w:cs="Times New Roman"/>
                <w:sz w:val="28"/>
                <w:szCs w:val="28"/>
              </w:rPr>
              <w:t>日前</w:t>
            </w:r>
          </w:p>
        </w:tc>
      </w:tr>
    </w:tbl>
    <w:p w14:paraId="0C3E683A" w14:textId="77777777" w:rsidR="005D7F01" w:rsidRDefault="005D7F01"/>
    <w:sectPr w:rsidR="005D7F01" w:rsidSect="00D74FC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6D30" w14:textId="77777777" w:rsidR="00957101" w:rsidRDefault="00957101" w:rsidP="00552E2F">
      <w:r>
        <w:separator/>
      </w:r>
    </w:p>
  </w:endnote>
  <w:endnote w:type="continuationSeparator" w:id="0">
    <w:p w14:paraId="5E26D7B0" w14:textId="77777777" w:rsidR="00957101" w:rsidRDefault="00957101" w:rsidP="0055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E0EB" w14:textId="77777777" w:rsidR="00957101" w:rsidRDefault="00957101" w:rsidP="00552E2F">
      <w:r>
        <w:separator/>
      </w:r>
    </w:p>
  </w:footnote>
  <w:footnote w:type="continuationSeparator" w:id="0">
    <w:p w14:paraId="1249A399" w14:textId="77777777" w:rsidR="00957101" w:rsidRDefault="00957101" w:rsidP="0055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5FD"/>
    <w:multiLevelType w:val="hybridMultilevel"/>
    <w:tmpl w:val="853E320C"/>
    <w:lvl w:ilvl="0" w:tplc="639CE9CA">
      <w:start w:val="3"/>
      <w:numFmt w:val="bullet"/>
      <w:lvlText w:val="●"/>
      <w:lvlJc w:val="left"/>
      <w:pPr>
        <w:ind w:left="480" w:hanging="360"/>
      </w:pPr>
      <w:rPr>
        <w:rFonts w:ascii="標楷體" w:eastAsia="標楷體" w:hAnsi="標楷體" w:cs="Times New Roman" w:hint="eastAsia"/>
      </w:rPr>
    </w:lvl>
    <w:lvl w:ilvl="1" w:tplc="803E600C">
      <w:numFmt w:val="bullet"/>
      <w:lvlText w:val=""/>
      <w:lvlJc w:val="left"/>
      <w:pPr>
        <w:ind w:left="960" w:hanging="360"/>
      </w:pPr>
      <w:rPr>
        <w:rFonts w:ascii="Wingdings" w:eastAsia="標楷體" w:hAnsi="Wingdings" w:cs="細明體"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 w15:restartNumberingAfterBreak="0">
    <w:nsid w:val="172C2089"/>
    <w:multiLevelType w:val="hybridMultilevel"/>
    <w:tmpl w:val="CE042BB2"/>
    <w:lvl w:ilvl="0" w:tplc="0484A044">
      <w:start w:val="1"/>
      <w:numFmt w:val="decimal"/>
      <w:lvlText w:val="(%1)"/>
      <w:lvlJc w:val="left"/>
      <w:pPr>
        <w:ind w:left="1069" w:hanging="360"/>
      </w:pPr>
      <w:rPr>
        <w:rFonts w:asciiTheme="minorEastAsia" w:hAnsiTheme="minorEastAsia"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193961A1"/>
    <w:multiLevelType w:val="hybridMultilevel"/>
    <w:tmpl w:val="C882BB4A"/>
    <w:lvl w:ilvl="0" w:tplc="6A14E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674229"/>
    <w:multiLevelType w:val="hybridMultilevel"/>
    <w:tmpl w:val="7BF60BFA"/>
    <w:lvl w:ilvl="0" w:tplc="26E0AEC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1B4637"/>
    <w:multiLevelType w:val="hybridMultilevel"/>
    <w:tmpl w:val="A6BE421C"/>
    <w:lvl w:ilvl="0" w:tplc="84BA59FC">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5261EBA"/>
    <w:multiLevelType w:val="hybridMultilevel"/>
    <w:tmpl w:val="10143626"/>
    <w:lvl w:ilvl="0" w:tplc="7AD6D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8D5BE6"/>
    <w:multiLevelType w:val="hybridMultilevel"/>
    <w:tmpl w:val="187CAD1E"/>
    <w:lvl w:ilvl="0" w:tplc="0388F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2850E6"/>
    <w:multiLevelType w:val="hybridMultilevel"/>
    <w:tmpl w:val="2F9603AA"/>
    <w:lvl w:ilvl="0" w:tplc="2D1003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E34FCF"/>
    <w:multiLevelType w:val="hybridMultilevel"/>
    <w:tmpl w:val="010A232E"/>
    <w:lvl w:ilvl="0" w:tplc="AC68B0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FA4EA9"/>
    <w:multiLevelType w:val="hybridMultilevel"/>
    <w:tmpl w:val="E9B8FE68"/>
    <w:lvl w:ilvl="0" w:tplc="4694FD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69850738">
    <w:abstractNumId w:val="2"/>
  </w:num>
  <w:num w:numId="2" w16cid:durableId="967318518">
    <w:abstractNumId w:val="1"/>
  </w:num>
  <w:num w:numId="3" w16cid:durableId="318658872">
    <w:abstractNumId w:val="6"/>
  </w:num>
  <w:num w:numId="4" w16cid:durableId="240872548">
    <w:abstractNumId w:val="5"/>
  </w:num>
  <w:num w:numId="5" w16cid:durableId="473252878">
    <w:abstractNumId w:val="0"/>
  </w:num>
  <w:num w:numId="6" w16cid:durableId="1327978953">
    <w:abstractNumId w:val="4"/>
  </w:num>
  <w:num w:numId="7" w16cid:durableId="2077513858">
    <w:abstractNumId w:val="3"/>
  </w:num>
  <w:num w:numId="8" w16cid:durableId="1273126510">
    <w:abstractNumId w:val="9"/>
  </w:num>
  <w:num w:numId="9" w16cid:durableId="1184368740">
    <w:abstractNumId w:val="7"/>
  </w:num>
  <w:num w:numId="10" w16cid:durableId="1771732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01"/>
    <w:rsid w:val="00003CD0"/>
    <w:rsid w:val="00006F4E"/>
    <w:rsid w:val="0008005E"/>
    <w:rsid w:val="000A12A4"/>
    <w:rsid w:val="000B3CE2"/>
    <w:rsid w:val="000B5105"/>
    <w:rsid w:val="000D7509"/>
    <w:rsid w:val="000E0537"/>
    <w:rsid w:val="000E1A22"/>
    <w:rsid w:val="000F1856"/>
    <w:rsid w:val="001A2AF3"/>
    <w:rsid w:val="001B519B"/>
    <w:rsid w:val="00255947"/>
    <w:rsid w:val="00284D82"/>
    <w:rsid w:val="002B514E"/>
    <w:rsid w:val="00304B48"/>
    <w:rsid w:val="00312418"/>
    <w:rsid w:val="00312CFC"/>
    <w:rsid w:val="00320D14"/>
    <w:rsid w:val="00386168"/>
    <w:rsid w:val="003B03BC"/>
    <w:rsid w:val="003D7683"/>
    <w:rsid w:val="003E0B85"/>
    <w:rsid w:val="003E5B7A"/>
    <w:rsid w:val="00477F02"/>
    <w:rsid w:val="00495614"/>
    <w:rsid w:val="004C3301"/>
    <w:rsid w:val="004C5EE3"/>
    <w:rsid w:val="004D20D6"/>
    <w:rsid w:val="00507147"/>
    <w:rsid w:val="00545A04"/>
    <w:rsid w:val="00552E2F"/>
    <w:rsid w:val="00577238"/>
    <w:rsid w:val="005B11AB"/>
    <w:rsid w:val="005D7F01"/>
    <w:rsid w:val="0061346C"/>
    <w:rsid w:val="0062407A"/>
    <w:rsid w:val="00647CB8"/>
    <w:rsid w:val="00652089"/>
    <w:rsid w:val="00662760"/>
    <w:rsid w:val="00673A7A"/>
    <w:rsid w:val="00675374"/>
    <w:rsid w:val="006801EF"/>
    <w:rsid w:val="006B33C0"/>
    <w:rsid w:val="006E1219"/>
    <w:rsid w:val="006E18FE"/>
    <w:rsid w:val="00705BA1"/>
    <w:rsid w:val="00737C35"/>
    <w:rsid w:val="007F5763"/>
    <w:rsid w:val="00806C79"/>
    <w:rsid w:val="00840272"/>
    <w:rsid w:val="008835D0"/>
    <w:rsid w:val="008A50EB"/>
    <w:rsid w:val="008A5A31"/>
    <w:rsid w:val="008E402D"/>
    <w:rsid w:val="008E6D9A"/>
    <w:rsid w:val="00935A4D"/>
    <w:rsid w:val="00942B19"/>
    <w:rsid w:val="00957101"/>
    <w:rsid w:val="009A1AA8"/>
    <w:rsid w:val="009B7C11"/>
    <w:rsid w:val="00B0347C"/>
    <w:rsid w:val="00B313D5"/>
    <w:rsid w:val="00B3494E"/>
    <w:rsid w:val="00B523C5"/>
    <w:rsid w:val="00BD6F59"/>
    <w:rsid w:val="00C03B8D"/>
    <w:rsid w:val="00C3260F"/>
    <w:rsid w:val="00C37058"/>
    <w:rsid w:val="00C40041"/>
    <w:rsid w:val="00C45E12"/>
    <w:rsid w:val="00CF35AD"/>
    <w:rsid w:val="00D55ACD"/>
    <w:rsid w:val="00D72575"/>
    <w:rsid w:val="00D727EF"/>
    <w:rsid w:val="00D74FC5"/>
    <w:rsid w:val="00D85180"/>
    <w:rsid w:val="00D92B6C"/>
    <w:rsid w:val="00D93ABA"/>
    <w:rsid w:val="00DC07A2"/>
    <w:rsid w:val="00E031FD"/>
    <w:rsid w:val="00E046D9"/>
    <w:rsid w:val="00E500D6"/>
    <w:rsid w:val="00E71596"/>
    <w:rsid w:val="00EB4459"/>
    <w:rsid w:val="00EC0164"/>
    <w:rsid w:val="00EC43EC"/>
    <w:rsid w:val="00EE55E9"/>
    <w:rsid w:val="00EE7541"/>
    <w:rsid w:val="00F15165"/>
    <w:rsid w:val="00F20643"/>
    <w:rsid w:val="00F53A87"/>
    <w:rsid w:val="00F71754"/>
    <w:rsid w:val="00F962F8"/>
    <w:rsid w:val="00FD58A1"/>
    <w:rsid w:val="00FF14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5C0D"/>
  <w15:chartTrackingRefBased/>
  <w15:docId w15:val="{3880AE0D-F544-4E52-86E4-C33F171C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2CFC"/>
    <w:pPr>
      <w:ind w:leftChars="200" w:left="480"/>
    </w:pPr>
  </w:style>
  <w:style w:type="paragraph" w:styleId="a5">
    <w:name w:val="header"/>
    <w:basedOn w:val="a"/>
    <w:link w:val="a6"/>
    <w:uiPriority w:val="99"/>
    <w:unhideWhenUsed/>
    <w:rsid w:val="00552E2F"/>
    <w:pPr>
      <w:tabs>
        <w:tab w:val="center" w:pos="4153"/>
        <w:tab w:val="right" w:pos="8306"/>
      </w:tabs>
      <w:snapToGrid w:val="0"/>
    </w:pPr>
    <w:rPr>
      <w:sz w:val="20"/>
      <w:szCs w:val="20"/>
    </w:rPr>
  </w:style>
  <w:style w:type="character" w:customStyle="1" w:styleId="a6">
    <w:name w:val="頁首 字元"/>
    <w:basedOn w:val="a0"/>
    <w:link w:val="a5"/>
    <w:uiPriority w:val="99"/>
    <w:rsid w:val="00552E2F"/>
    <w:rPr>
      <w:sz w:val="20"/>
      <w:szCs w:val="20"/>
    </w:rPr>
  </w:style>
  <w:style w:type="paragraph" w:styleId="a7">
    <w:name w:val="footer"/>
    <w:basedOn w:val="a"/>
    <w:link w:val="a8"/>
    <w:uiPriority w:val="99"/>
    <w:unhideWhenUsed/>
    <w:rsid w:val="00552E2F"/>
    <w:pPr>
      <w:tabs>
        <w:tab w:val="center" w:pos="4153"/>
        <w:tab w:val="right" w:pos="8306"/>
      </w:tabs>
      <w:snapToGrid w:val="0"/>
    </w:pPr>
    <w:rPr>
      <w:sz w:val="20"/>
      <w:szCs w:val="20"/>
    </w:rPr>
  </w:style>
  <w:style w:type="character" w:customStyle="1" w:styleId="a8">
    <w:name w:val="頁尾 字元"/>
    <w:basedOn w:val="a0"/>
    <w:link w:val="a7"/>
    <w:uiPriority w:val="99"/>
    <w:rsid w:val="00552E2F"/>
    <w:rPr>
      <w:sz w:val="20"/>
      <w:szCs w:val="20"/>
    </w:rPr>
  </w:style>
  <w:style w:type="paragraph" w:styleId="a9">
    <w:name w:val="Balloon Text"/>
    <w:basedOn w:val="a"/>
    <w:link w:val="aa"/>
    <w:uiPriority w:val="99"/>
    <w:semiHidden/>
    <w:unhideWhenUsed/>
    <w:rsid w:val="00F53A87"/>
    <w:rPr>
      <w:rFonts w:ascii="Calibri Light" w:eastAsia="新細明體" w:hAnsi="Calibri Light" w:cs="Times New Roman"/>
      <w:sz w:val="18"/>
      <w:szCs w:val="18"/>
    </w:rPr>
  </w:style>
  <w:style w:type="character" w:customStyle="1" w:styleId="aa">
    <w:name w:val="註解方塊文字 字元"/>
    <w:basedOn w:val="a0"/>
    <w:link w:val="a9"/>
    <w:uiPriority w:val="99"/>
    <w:semiHidden/>
    <w:rsid w:val="00F53A87"/>
    <w:rPr>
      <w:rFonts w:ascii="Calibri Light" w:eastAsia="新細明體" w:hAnsi="Calibri Light" w:cs="Times New Roman"/>
      <w:sz w:val="18"/>
      <w:szCs w:val="18"/>
    </w:rPr>
  </w:style>
  <w:style w:type="paragraph" w:customStyle="1" w:styleId="TableParagraph">
    <w:name w:val="Table Paragraph"/>
    <w:basedOn w:val="a"/>
    <w:uiPriority w:val="1"/>
    <w:qFormat/>
    <w:rsid w:val="00F53A87"/>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IC01</dc:creator>
  <cp:keywords/>
  <dc:description/>
  <cp:lastModifiedBy>俊賢 黃</cp:lastModifiedBy>
  <cp:revision>6</cp:revision>
  <dcterms:created xsi:type="dcterms:W3CDTF">2024-01-29T05:33:00Z</dcterms:created>
  <dcterms:modified xsi:type="dcterms:W3CDTF">2026-02-04T05:31:00Z</dcterms:modified>
</cp:coreProperties>
</file>